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5EB11A" w14:textId="551EEDA2" w:rsidR="00C3576D" w:rsidRPr="00016B0F" w:rsidRDefault="00D45E4F" w:rsidP="005307E6">
      <w:pPr>
        <w:jc w:val="center"/>
        <w:rPr>
          <w:sz w:val="16"/>
        </w:rPr>
      </w:pPr>
      <w:r w:rsidRPr="00016B0F">
        <w:rPr>
          <w:noProof/>
          <w:sz w:val="16"/>
          <w:lang w:eastAsia="en-GB"/>
        </w:rPr>
        <w:drawing>
          <wp:anchor distT="0" distB="0" distL="114300" distR="114300" simplePos="0" relativeHeight="251658240" behindDoc="1" locked="0" layoutInCell="1" allowOverlap="1" wp14:anchorId="1B0D30A8" wp14:editId="3CDB4F6B">
            <wp:simplePos x="0" y="0"/>
            <wp:positionH relativeFrom="column">
              <wp:posOffset>2952750</wp:posOffset>
            </wp:positionH>
            <wp:positionV relativeFrom="paragraph">
              <wp:posOffset>0</wp:posOffset>
            </wp:positionV>
            <wp:extent cx="457200" cy="219485"/>
            <wp:effectExtent l="0" t="0" r="0" b="9525"/>
            <wp:wrapTight wrapText="bothSides">
              <wp:wrapPolygon edited="0">
                <wp:start x="0" y="0"/>
                <wp:lineTo x="0" y="20661"/>
                <wp:lineTo x="20700" y="20661"/>
                <wp:lineTo x="2070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H 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1" b="29176"/>
                    <a:stretch/>
                  </pic:blipFill>
                  <pic:spPr bwMode="auto">
                    <a:xfrm>
                      <a:off x="0" y="0"/>
                      <a:ext cx="457200" cy="219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tbl>
      <w:tblPr>
        <w:tblStyle w:val="TableGrid"/>
        <w:tblpPr w:leftFromText="180" w:rightFromText="180" w:vertAnchor="text" w:horzAnchor="margin" w:tblpX="279" w:tblpY="17"/>
        <w:tblW w:w="14596" w:type="dxa"/>
        <w:tblLayout w:type="fixed"/>
        <w:tblLook w:val="04A0" w:firstRow="1" w:lastRow="0" w:firstColumn="1" w:lastColumn="0" w:noHBand="0" w:noVBand="1"/>
      </w:tblPr>
      <w:tblGrid>
        <w:gridCol w:w="1129"/>
        <w:gridCol w:w="4820"/>
        <w:gridCol w:w="1276"/>
        <w:gridCol w:w="7371"/>
      </w:tblGrid>
      <w:tr w:rsidR="00D45E4F" w:rsidRPr="00016B0F" w14:paraId="06BE82A1" w14:textId="596F0592" w:rsidTr="00067AED">
        <w:trPr>
          <w:trHeight w:val="542"/>
        </w:trPr>
        <w:tc>
          <w:tcPr>
            <w:tcW w:w="14596" w:type="dxa"/>
            <w:gridSpan w:val="4"/>
            <w:shd w:val="clear" w:color="auto" w:fill="00B0F0"/>
          </w:tcPr>
          <w:p w14:paraId="0532B9E1" w14:textId="5724A5DD" w:rsidR="00D45E4F" w:rsidRPr="00D231F9" w:rsidRDefault="00D45E4F" w:rsidP="00067AED">
            <w:pPr>
              <w:rPr>
                <w:b/>
                <w:sz w:val="20"/>
                <w:szCs w:val="20"/>
              </w:rPr>
            </w:pPr>
            <w:r w:rsidRPr="00016B0F">
              <w:rPr>
                <w:b/>
                <w:sz w:val="18"/>
              </w:rPr>
              <w:t>Castle Hill Primary School</w:t>
            </w:r>
            <w:r>
              <w:rPr>
                <w:b/>
                <w:sz w:val="18"/>
              </w:rPr>
              <w:t xml:space="preserve">                                       </w:t>
            </w:r>
            <w:r w:rsidR="00D231F9">
              <w:rPr>
                <w:b/>
                <w:sz w:val="18"/>
              </w:rPr>
              <w:t xml:space="preserve">                                                                      </w:t>
            </w:r>
            <w:r w:rsidR="00C52FFA">
              <w:rPr>
                <w:b/>
                <w:sz w:val="18"/>
              </w:rPr>
              <w:t xml:space="preserve">   </w:t>
            </w:r>
            <w:r w:rsidR="00D231F9">
              <w:rPr>
                <w:b/>
                <w:sz w:val="18"/>
              </w:rPr>
              <w:t xml:space="preserve"> </w:t>
            </w:r>
            <w:r w:rsidR="001968D7">
              <w:rPr>
                <w:b/>
                <w:sz w:val="18"/>
              </w:rPr>
              <w:t xml:space="preserve">         </w:t>
            </w:r>
            <w:r w:rsidR="0066588D">
              <w:rPr>
                <w:b/>
                <w:sz w:val="18"/>
              </w:rPr>
              <w:t xml:space="preserve">                                                                                                           </w:t>
            </w:r>
            <w:r w:rsidR="00A96B97">
              <w:rPr>
                <w:b/>
                <w:sz w:val="20"/>
                <w:szCs w:val="20"/>
              </w:rPr>
              <w:t xml:space="preserve">           </w:t>
            </w:r>
            <w:r w:rsidR="005D63D7">
              <w:rPr>
                <w:b/>
                <w:sz w:val="20"/>
                <w:szCs w:val="20"/>
              </w:rPr>
              <w:t>Year 3/Year 4</w:t>
            </w:r>
            <w:r w:rsidR="0066588D">
              <w:rPr>
                <w:b/>
                <w:sz w:val="20"/>
                <w:szCs w:val="20"/>
              </w:rPr>
              <w:t xml:space="preserve">         </w:t>
            </w:r>
            <w:r w:rsidR="009F4840">
              <w:rPr>
                <w:b/>
                <w:sz w:val="20"/>
                <w:szCs w:val="20"/>
              </w:rPr>
              <w:t>Summer 1</w:t>
            </w:r>
          </w:p>
          <w:p w14:paraId="13358EE1" w14:textId="533C720D" w:rsidR="00D45E4F" w:rsidRPr="00C02668" w:rsidRDefault="00D45E4F" w:rsidP="00067AED">
            <w:pPr>
              <w:rPr>
                <w:b/>
                <w:sz w:val="20"/>
                <w:szCs w:val="20"/>
              </w:rPr>
            </w:pPr>
            <w:r w:rsidRPr="00D231F9">
              <w:rPr>
                <w:b/>
                <w:sz w:val="20"/>
                <w:szCs w:val="20"/>
              </w:rPr>
              <w:t xml:space="preserve">Knowledge Organisers                                  </w:t>
            </w:r>
            <w:r w:rsidR="00D231F9" w:rsidRPr="00D231F9">
              <w:rPr>
                <w:b/>
                <w:sz w:val="20"/>
                <w:szCs w:val="20"/>
              </w:rPr>
              <w:t xml:space="preserve">                  </w:t>
            </w:r>
            <w:r w:rsidRPr="00D231F9">
              <w:rPr>
                <w:b/>
                <w:sz w:val="20"/>
                <w:szCs w:val="20"/>
              </w:rPr>
              <w:t xml:space="preserve"> </w:t>
            </w:r>
            <w:r w:rsidR="00010B37">
              <w:rPr>
                <w:b/>
                <w:sz w:val="20"/>
                <w:szCs w:val="20"/>
              </w:rPr>
              <w:t>Physical Education</w:t>
            </w:r>
            <w:r w:rsidR="00D231F9" w:rsidRPr="00D231F9">
              <w:rPr>
                <w:b/>
                <w:sz w:val="20"/>
                <w:szCs w:val="20"/>
              </w:rPr>
              <w:t xml:space="preserve">                            </w:t>
            </w:r>
            <w:r w:rsidR="00D231F9">
              <w:rPr>
                <w:b/>
                <w:sz w:val="20"/>
                <w:szCs w:val="20"/>
              </w:rPr>
              <w:t xml:space="preserve">             </w:t>
            </w:r>
            <w:r w:rsidR="00D231F9" w:rsidRPr="00D231F9">
              <w:rPr>
                <w:b/>
                <w:sz w:val="20"/>
                <w:szCs w:val="20"/>
              </w:rPr>
              <w:t xml:space="preserve"> </w:t>
            </w:r>
            <w:r w:rsidR="00010B37">
              <w:rPr>
                <w:b/>
                <w:sz w:val="20"/>
                <w:szCs w:val="20"/>
              </w:rPr>
              <w:t xml:space="preserve">  </w:t>
            </w:r>
            <w:r w:rsidR="0066588D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</w:t>
            </w:r>
            <w:r w:rsidR="009F4840">
              <w:rPr>
                <w:b/>
                <w:sz w:val="20"/>
                <w:szCs w:val="20"/>
              </w:rPr>
              <w:t>Athletics</w:t>
            </w:r>
          </w:p>
        </w:tc>
      </w:tr>
      <w:tr w:rsidR="00456181" w:rsidRPr="00016B0F" w14:paraId="17A08995" w14:textId="08B7033E" w:rsidTr="00067AED">
        <w:trPr>
          <w:trHeight w:val="323"/>
        </w:trPr>
        <w:tc>
          <w:tcPr>
            <w:tcW w:w="1129" w:type="dxa"/>
            <w:shd w:val="clear" w:color="auto" w:fill="DEEAF6" w:themeFill="accent1" w:themeFillTint="33"/>
          </w:tcPr>
          <w:p w14:paraId="55A60E0A" w14:textId="0B595887" w:rsidR="00456181" w:rsidRPr="00016B0F" w:rsidRDefault="009F4840" w:rsidP="00067AED">
            <w:pPr>
              <w:rPr>
                <w:rFonts w:ascii="Calibri" w:hAnsi="Calibri" w:cs="Calibri"/>
                <w:b/>
                <w:szCs w:val="24"/>
              </w:rPr>
            </w:pPr>
            <w:bookmarkStart w:id="0" w:name="_Hlk85627209"/>
            <w:r>
              <w:rPr>
                <w:rFonts w:ascii="Calibri" w:hAnsi="Calibri" w:cs="Calibri"/>
                <w:b/>
                <w:szCs w:val="24"/>
              </w:rPr>
              <w:t>Athletics</w:t>
            </w:r>
          </w:p>
        </w:tc>
        <w:tc>
          <w:tcPr>
            <w:tcW w:w="4820" w:type="dxa"/>
          </w:tcPr>
          <w:p w14:paraId="4A879D00" w14:textId="68EB1978" w:rsidR="00456181" w:rsidRDefault="009F4840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 xml:space="preserve">A variety of sports that test speed and strength. </w:t>
            </w:r>
          </w:p>
          <w:p w14:paraId="24D6865F" w14:textId="10FAD265" w:rsidR="00010B37" w:rsidRDefault="009F4840" w:rsidP="00067AED">
            <w:r>
              <w:rPr>
                <w:noProof/>
                <w:lang w:eastAsia="en-GB"/>
              </w:rPr>
              <w:drawing>
                <wp:inline distT="0" distB="0" distL="0" distR="0" wp14:anchorId="214588FC" wp14:editId="21CDB308">
                  <wp:extent cx="1059113" cy="704850"/>
                  <wp:effectExtent l="0" t="0" r="8255" b="0"/>
                  <wp:docPr id="2" name="Picture 2" descr="Athletics Party - Kids Sports Birthday Ideas and Part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thletics Party - Kids Sports Birthday Ideas and Part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0589" cy="739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1663527" wp14:editId="03101867">
                  <wp:extent cx="1171575" cy="702945"/>
                  <wp:effectExtent l="0" t="0" r="9525" b="1905"/>
                  <wp:docPr id="3" name="Picture 3" descr="Kids Athletics | World Athletic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ids Athletics | World Athletic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702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90B78">
              <w:fldChar w:fldCharType="begin"/>
            </w:r>
            <w:r w:rsidR="00F90B78">
              <w:instrText xml:space="preserve"> INCLUDEPICTURE "https://lh3.googleusercontent.com/proxy/gkxEzIusjQqh6Tq3Pp0j96BUFRHt6C-nPpkJid25p9bbQV89xTtQ_ig2jlcR3oob_FohWUUO5lB9gJaZuNk1A-OqMPbumdbEVuDvhRy-2NdvqBQk4R-IqKE" \* MERGEFORMATINET </w:instrText>
            </w:r>
            <w:r w:rsidR="00F90B78">
              <w:fldChar w:fldCharType="separate"/>
            </w:r>
            <w:r w:rsidR="00F90B78">
              <w:fldChar w:fldCharType="end"/>
            </w:r>
          </w:p>
          <w:p w14:paraId="5E756E45" w14:textId="55792D95" w:rsidR="008E1EFA" w:rsidRPr="008E1EFA" w:rsidRDefault="008E1EFA" w:rsidP="00067AED"/>
        </w:tc>
        <w:tc>
          <w:tcPr>
            <w:tcW w:w="1276" w:type="dxa"/>
            <w:vMerge w:val="restart"/>
            <w:shd w:val="clear" w:color="auto" w:fill="DEEAF6" w:themeFill="accent1" w:themeFillTint="33"/>
          </w:tcPr>
          <w:p w14:paraId="70081F9E" w14:textId="7D85EE29" w:rsidR="00456181" w:rsidRDefault="00A0211F" w:rsidP="00067AED">
            <w:pPr>
              <w:rPr>
                <w:rStyle w:val="Strong"/>
                <w:b w:val="0"/>
                <w:bCs w:val="0"/>
              </w:rPr>
            </w:pPr>
            <w:r>
              <w:rPr>
                <w:rFonts w:ascii="Calibri" w:hAnsi="Calibri" w:cs="Calibri"/>
                <w:b/>
                <w:noProof/>
                <w:szCs w:val="24"/>
                <w:lang w:eastAsia="en-GB"/>
              </w:rPr>
              <w:t>Levels</w:t>
            </w:r>
          </w:p>
        </w:tc>
        <w:tc>
          <w:tcPr>
            <w:tcW w:w="7371" w:type="dxa"/>
            <w:vMerge w:val="restart"/>
          </w:tcPr>
          <w:p w14:paraId="0AF6591E" w14:textId="3420E0BF" w:rsidR="00456181" w:rsidRDefault="00A0211F" w:rsidP="00067AED">
            <w:pPr>
              <w:rPr>
                <w:rFonts w:cstheme="minorHAnsi"/>
                <w:color w:val="111111"/>
                <w:shd w:val="clear" w:color="auto" w:fill="FFFFFF"/>
              </w:rPr>
            </w:pPr>
            <w:r>
              <w:rPr>
                <w:rFonts w:cstheme="minorHAnsi"/>
                <w:color w:val="111111"/>
                <w:shd w:val="clear" w:color="auto" w:fill="FFFFFF"/>
              </w:rPr>
              <w:t>The movement of the body between High, Medium and Low height levels during a performance.</w:t>
            </w:r>
          </w:p>
          <w:p w14:paraId="6C5ABF13" w14:textId="77777777" w:rsidR="0066588D" w:rsidRDefault="0066588D" w:rsidP="00067AED">
            <w:pPr>
              <w:rPr>
                <w:rFonts w:cstheme="minorHAnsi"/>
                <w:color w:val="111111"/>
                <w:shd w:val="clear" w:color="auto" w:fill="FFFFFF"/>
              </w:rPr>
            </w:pPr>
          </w:p>
          <w:p w14:paraId="1BB1690D" w14:textId="3E8EC3EE" w:rsidR="00181064" w:rsidRDefault="00181064" w:rsidP="00067AED">
            <w:r>
              <w:fldChar w:fldCharType="begin"/>
            </w:r>
            <w:r>
              <w:instrText xml:space="preserve"> INCLUDEPICTURE "https://slideplayer.com/slide/17415726/101/images/7/Level%3A+how+close+or+how+far+from+the+floor+the+dancers+move+%283+levels%29.jpg" \* MERGEFORMATINET </w:instrText>
            </w:r>
            <w:r>
              <w:fldChar w:fldCharType="separate"/>
            </w:r>
            <w:r>
              <w:rPr>
                <w:noProof/>
                <w:lang w:eastAsia="en-GB"/>
              </w:rPr>
              <w:drawing>
                <wp:inline distT="0" distB="0" distL="0" distR="0" wp14:anchorId="51328F54" wp14:editId="1CB703FE">
                  <wp:extent cx="2788257" cy="2091193"/>
                  <wp:effectExtent l="0" t="0" r="6350" b="4445"/>
                  <wp:docPr id="7" name="Picture 7" descr="BR# 5: What is dance? How do you know when you have it? - ppt downl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R# 5: What is dance? How do you know when you have it? - ppt downl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3266" cy="210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7A79C308" w14:textId="77777777" w:rsidR="00181064" w:rsidRPr="00A062D7" w:rsidRDefault="00181064" w:rsidP="00067AED">
            <w:pPr>
              <w:rPr>
                <w:rStyle w:val="Strong"/>
                <w:rFonts w:cstheme="minorHAnsi"/>
                <w:b w:val="0"/>
                <w:bCs w:val="0"/>
              </w:rPr>
            </w:pPr>
          </w:p>
        </w:tc>
      </w:tr>
      <w:tr w:rsidR="00456181" w:rsidRPr="00016B0F" w14:paraId="0BB50A53" w14:textId="77777777" w:rsidTr="00067AED">
        <w:trPr>
          <w:trHeight w:val="323"/>
        </w:trPr>
        <w:tc>
          <w:tcPr>
            <w:tcW w:w="1129" w:type="dxa"/>
            <w:shd w:val="clear" w:color="auto" w:fill="DEEAF6" w:themeFill="accent1" w:themeFillTint="33"/>
          </w:tcPr>
          <w:p w14:paraId="662280D4" w14:textId="35079765" w:rsidR="00456181" w:rsidRDefault="009F4840" w:rsidP="00067AED">
            <w:p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Run</w:t>
            </w:r>
          </w:p>
        </w:tc>
        <w:tc>
          <w:tcPr>
            <w:tcW w:w="4820" w:type="dxa"/>
          </w:tcPr>
          <w:p w14:paraId="0484B070" w14:textId="77777777" w:rsidR="009F4840" w:rsidRDefault="009F4840" w:rsidP="00067AED">
            <w:r>
              <w:t>To make yourself move by moving your legs quickly.</w:t>
            </w:r>
          </w:p>
          <w:p w14:paraId="54B53B1A" w14:textId="05A4F165" w:rsidR="00EF4C3C" w:rsidRPr="00B91E2F" w:rsidRDefault="009F4840" w:rsidP="00067AED">
            <w:r>
              <w:rPr>
                <w:noProof/>
                <w:lang w:eastAsia="en-GB"/>
              </w:rPr>
              <w:drawing>
                <wp:inline distT="0" distB="0" distL="0" distR="0" wp14:anchorId="23CD5ED3" wp14:editId="583142AC">
                  <wp:extent cx="2514600" cy="1282700"/>
                  <wp:effectExtent l="0" t="0" r="0" b="0"/>
                  <wp:docPr id="4" name="Picture 4" descr="Kids in Motion: How to Be a Team-free Athlete - Main Line Par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Kids in Motion: How to Be a Team-free Athlete - Main Line Par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128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A75D3">
              <w:fldChar w:fldCharType="begin"/>
            </w:r>
            <w:r w:rsidR="00AA75D3">
              <w:instrText xml:space="preserve"> INCLUDEPICTURE "https://m0.herfamily.ie/wp-content/uploads/2017/05/19112227/iStock-610772900.jpg" \* MERGEFORMATINET </w:instrText>
            </w:r>
            <w:r w:rsidR="00AA75D3">
              <w:fldChar w:fldCharType="separate"/>
            </w:r>
            <w:r w:rsidR="00AA75D3">
              <w:fldChar w:fldCharType="end"/>
            </w:r>
          </w:p>
        </w:tc>
        <w:tc>
          <w:tcPr>
            <w:tcW w:w="1276" w:type="dxa"/>
            <w:vMerge/>
            <w:shd w:val="clear" w:color="auto" w:fill="DEEAF6" w:themeFill="accent1" w:themeFillTint="33"/>
          </w:tcPr>
          <w:p w14:paraId="47A93879" w14:textId="77777777" w:rsidR="00456181" w:rsidRDefault="00456181" w:rsidP="00067AED">
            <w:pPr>
              <w:rPr>
                <w:rFonts w:ascii="Calibri" w:hAnsi="Calibri" w:cs="Calibri"/>
                <w:b/>
                <w:noProof/>
                <w:szCs w:val="24"/>
                <w:lang w:eastAsia="en-GB"/>
              </w:rPr>
            </w:pPr>
          </w:p>
        </w:tc>
        <w:tc>
          <w:tcPr>
            <w:tcW w:w="7371" w:type="dxa"/>
            <w:vMerge/>
          </w:tcPr>
          <w:p w14:paraId="41E8669A" w14:textId="77777777" w:rsidR="00456181" w:rsidRPr="00A062D7" w:rsidRDefault="00456181" w:rsidP="00067AED">
            <w:pPr>
              <w:rPr>
                <w:rFonts w:cstheme="minorHAnsi"/>
                <w:color w:val="111111"/>
                <w:shd w:val="clear" w:color="auto" w:fill="FFFFFF"/>
              </w:rPr>
            </w:pPr>
          </w:p>
        </w:tc>
      </w:tr>
      <w:tr w:rsidR="00181064" w:rsidRPr="00016B0F" w14:paraId="36AF493F" w14:textId="77777777" w:rsidTr="00067AED">
        <w:trPr>
          <w:trHeight w:val="63"/>
        </w:trPr>
        <w:tc>
          <w:tcPr>
            <w:tcW w:w="1129" w:type="dxa"/>
            <w:shd w:val="clear" w:color="auto" w:fill="DEEAF6" w:themeFill="accent1" w:themeFillTint="33"/>
          </w:tcPr>
          <w:p w14:paraId="37442F58" w14:textId="664B8BC8" w:rsidR="00181064" w:rsidRDefault="009F4840" w:rsidP="00067AED">
            <w:p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Speed</w:t>
            </w:r>
          </w:p>
        </w:tc>
        <w:tc>
          <w:tcPr>
            <w:tcW w:w="4820" w:type="dxa"/>
          </w:tcPr>
          <w:p w14:paraId="4DD9073A" w14:textId="7DAA29F9" w:rsidR="00181064" w:rsidRDefault="009F4840" w:rsidP="00067AED">
            <w:pPr>
              <w:rPr>
                <w:rStyle w:val="Strong"/>
                <w:b w:val="0"/>
                <w:bCs w:val="0"/>
                <w:color w:val="111111"/>
                <w:shd w:val="clear" w:color="auto" w:fill="FFFFFF"/>
              </w:rPr>
            </w:pPr>
            <w:r>
              <w:rPr>
                <w:rFonts w:cstheme="minorHAnsi"/>
              </w:rPr>
              <w:t xml:space="preserve">How fast </w:t>
            </w:r>
            <w:r>
              <w:rPr>
                <w:rFonts w:cstheme="minorHAnsi"/>
              </w:rPr>
              <w:t xml:space="preserve">the movements </w:t>
            </w:r>
            <w:r>
              <w:rPr>
                <w:rFonts w:cstheme="minorHAnsi"/>
              </w:rPr>
              <w:t>are. This is usually linked</w:t>
            </w:r>
            <w:r>
              <w:rPr>
                <w:rFonts w:cstheme="minorHAnsi"/>
              </w:rPr>
              <w:t xml:space="preserve"> to the needs of the event.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62466F27" w14:textId="100CE044" w:rsidR="00485658" w:rsidRDefault="00A96B97" w:rsidP="00067AED">
            <w:pPr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ascii="Calibri" w:hAnsi="Calibri" w:cs="Calibri"/>
                <w:b/>
                <w:szCs w:val="24"/>
              </w:rPr>
              <w:t>Throw</w:t>
            </w:r>
          </w:p>
          <w:p w14:paraId="19F7281F" w14:textId="783EDB94" w:rsidR="00181064" w:rsidRDefault="00181064" w:rsidP="00067AED">
            <w:pPr>
              <w:rPr>
                <w:rFonts w:cstheme="minorHAnsi"/>
                <w:b/>
                <w:bCs/>
                <w:shd w:val="clear" w:color="auto" w:fill="FFFFFF"/>
              </w:rPr>
            </w:pPr>
          </w:p>
        </w:tc>
        <w:tc>
          <w:tcPr>
            <w:tcW w:w="7371" w:type="dxa"/>
          </w:tcPr>
          <w:p w14:paraId="39CADDE4" w14:textId="66C4BAE5" w:rsidR="00181064" w:rsidRDefault="00A96B97" w:rsidP="00067AED">
            <w:pPr>
              <w:rPr>
                <w:rFonts w:cstheme="minorHAnsi"/>
                <w:color w:val="111111"/>
                <w:shd w:val="clear" w:color="auto" w:fill="FFFFFF"/>
              </w:rPr>
            </w:pPr>
            <w:r>
              <w:rPr>
                <w:rFonts w:cstheme="minorHAnsi"/>
                <w:color w:val="111111"/>
                <w:shd w:val="clear" w:color="auto" w:fill="FFFFFF"/>
              </w:rPr>
              <w:t>To use the hand, wrist and arm to send something through the air with force.</w:t>
            </w:r>
          </w:p>
        </w:tc>
      </w:tr>
      <w:tr w:rsidR="00710466" w:rsidRPr="00016B0F" w14:paraId="2E0662C6" w14:textId="77777777" w:rsidTr="00067AED">
        <w:trPr>
          <w:trHeight w:val="504"/>
        </w:trPr>
        <w:tc>
          <w:tcPr>
            <w:tcW w:w="1129" w:type="dxa"/>
            <w:vMerge w:val="restart"/>
            <w:shd w:val="clear" w:color="auto" w:fill="DEEAF6" w:themeFill="accent1" w:themeFillTint="33"/>
          </w:tcPr>
          <w:p w14:paraId="66F260C9" w14:textId="2169D625" w:rsidR="00710466" w:rsidRDefault="00710466" w:rsidP="00067AED">
            <w:p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Direction</w:t>
            </w:r>
          </w:p>
        </w:tc>
        <w:tc>
          <w:tcPr>
            <w:tcW w:w="4820" w:type="dxa"/>
            <w:vMerge w:val="restart"/>
          </w:tcPr>
          <w:p w14:paraId="7B77EEA9" w14:textId="74490BFA" w:rsidR="00710466" w:rsidRDefault="00710466" w:rsidP="00067AED">
            <w:pPr>
              <w:rPr>
                <w:rStyle w:val="Strong"/>
                <w:b w:val="0"/>
                <w:bCs w:val="0"/>
                <w:color w:val="111111"/>
                <w:shd w:val="clear" w:color="auto" w:fill="FFFFFF"/>
              </w:rPr>
            </w:pPr>
            <w:r>
              <w:rPr>
                <w:rStyle w:val="Strong"/>
                <w:b w:val="0"/>
                <w:bCs w:val="0"/>
                <w:color w:val="111111"/>
                <w:shd w:val="clear" w:color="auto" w:fill="FFFFFF"/>
              </w:rPr>
              <w:t>Movements such as up/down, forwards/backwards, left/right, clockwise/anti-clockwise and compass directions (North, South, East, West).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13E3BACC" w14:textId="78255995" w:rsidR="00710466" w:rsidRDefault="00710466" w:rsidP="00067AED">
            <w:pPr>
              <w:rPr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ascii="Calibri" w:hAnsi="Calibri" w:cs="Calibri"/>
                <w:b/>
                <w:szCs w:val="24"/>
              </w:rPr>
              <w:t>Distance</w:t>
            </w:r>
          </w:p>
          <w:p w14:paraId="430BBBF6" w14:textId="536BC3C7" w:rsidR="00710466" w:rsidRPr="0066588D" w:rsidRDefault="00710466" w:rsidP="00067AED">
            <w:pPr>
              <w:rPr>
                <w:rFonts w:ascii="Calibri" w:hAnsi="Calibri" w:cs="Calibri"/>
                <w:bCs/>
                <w:noProof/>
                <w:sz w:val="18"/>
                <w:szCs w:val="18"/>
                <w:lang w:eastAsia="en-GB"/>
              </w:rPr>
            </w:pPr>
          </w:p>
        </w:tc>
        <w:tc>
          <w:tcPr>
            <w:tcW w:w="7371" w:type="dxa"/>
          </w:tcPr>
          <w:p w14:paraId="34369BDE" w14:textId="3C87E451" w:rsidR="00710466" w:rsidRDefault="00710466" w:rsidP="00067AED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How far one thing is from another. E.g. How far a race is or that you can throw something. </w:t>
            </w:r>
          </w:p>
        </w:tc>
      </w:tr>
      <w:tr w:rsidR="00710466" w:rsidRPr="00016B0F" w14:paraId="0DA02945" w14:textId="77777777" w:rsidTr="00067AED">
        <w:trPr>
          <w:trHeight w:val="285"/>
        </w:trPr>
        <w:tc>
          <w:tcPr>
            <w:tcW w:w="1129" w:type="dxa"/>
            <w:vMerge/>
            <w:shd w:val="clear" w:color="auto" w:fill="DEEAF6" w:themeFill="accent1" w:themeFillTint="33"/>
          </w:tcPr>
          <w:p w14:paraId="5653D630" w14:textId="77777777" w:rsidR="00710466" w:rsidRDefault="00710466" w:rsidP="00067AED">
            <w:pPr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4820" w:type="dxa"/>
            <w:vMerge/>
          </w:tcPr>
          <w:p w14:paraId="694CC60D" w14:textId="77777777" w:rsidR="00710466" w:rsidRDefault="00710466" w:rsidP="00067AED">
            <w:pPr>
              <w:rPr>
                <w:rStyle w:val="Strong"/>
                <w:b w:val="0"/>
                <w:bCs w:val="0"/>
                <w:color w:val="111111"/>
                <w:shd w:val="clear" w:color="auto" w:fill="FFFFFF"/>
              </w:rPr>
            </w:pPr>
          </w:p>
        </w:tc>
        <w:tc>
          <w:tcPr>
            <w:tcW w:w="1276" w:type="dxa"/>
            <w:shd w:val="clear" w:color="auto" w:fill="DEEAF6" w:themeFill="accent1" w:themeFillTint="33"/>
          </w:tcPr>
          <w:p w14:paraId="4156E007" w14:textId="5E0AEEA5" w:rsidR="00710466" w:rsidRDefault="00710466" w:rsidP="00067AED">
            <w:p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Under-arm</w:t>
            </w:r>
          </w:p>
        </w:tc>
        <w:tc>
          <w:tcPr>
            <w:tcW w:w="7371" w:type="dxa"/>
          </w:tcPr>
          <w:p w14:paraId="3CDD3752" w14:textId="1E65360D" w:rsidR="00710466" w:rsidRDefault="00617E69" w:rsidP="00067AED">
            <w:pPr>
              <w:rPr>
                <w:rFonts w:cstheme="minorHAnsi"/>
              </w:rPr>
            </w:pPr>
            <w:r>
              <w:rPr>
                <w:rFonts w:cstheme="minorHAnsi"/>
              </w:rPr>
              <w:t>To swing the arm down or back.</w:t>
            </w:r>
          </w:p>
        </w:tc>
      </w:tr>
      <w:tr w:rsidR="00710466" w:rsidRPr="00016B0F" w14:paraId="683C2292" w14:textId="77777777" w:rsidTr="00067AED">
        <w:trPr>
          <w:trHeight w:val="255"/>
        </w:trPr>
        <w:tc>
          <w:tcPr>
            <w:tcW w:w="1129" w:type="dxa"/>
            <w:vMerge/>
            <w:shd w:val="clear" w:color="auto" w:fill="DEEAF6" w:themeFill="accent1" w:themeFillTint="33"/>
          </w:tcPr>
          <w:p w14:paraId="18DBB4FC" w14:textId="77777777" w:rsidR="00710466" w:rsidRDefault="00710466" w:rsidP="00067AED">
            <w:pPr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4820" w:type="dxa"/>
            <w:vMerge/>
          </w:tcPr>
          <w:p w14:paraId="3FBAECB5" w14:textId="77777777" w:rsidR="00710466" w:rsidRDefault="00710466" w:rsidP="00067AED">
            <w:pPr>
              <w:rPr>
                <w:rStyle w:val="Strong"/>
                <w:b w:val="0"/>
                <w:bCs w:val="0"/>
                <w:color w:val="111111"/>
                <w:shd w:val="clear" w:color="auto" w:fill="FFFFFF"/>
              </w:rPr>
            </w:pPr>
          </w:p>
        </w:tc>
        <w:tc>
          <w:tcPr>
            <w:tcW w:w="1276" w:type="dxa"/>
            <w:shd w:val="clear" w:color="auto" w:fill="DEEAF6" w:themeFill="accent1" w:themeFillTint="33"/>
          </w:tcPr>
          <w:p w14:paraId="0117A856" w14:textId="6C77C3A2" w:rsidR="00710466" w:rsidRDefault="00710466" w:rsidP="00067AED">
            <w:pPr>
              <w:rPr>
                <w:rFonts w:ascii="Calibri" w:hAnsi="Calibri" w:cs="Calibri"/>
                <w:b/>
                <w:szCs w:val="24"/>
              </w:rPr>
            </w:pPr>
            <w:r>
              <w:rPr>
                <w:rFonts w:ascii="Calibri" w:hAnsi="Calibri" w:cs="Calibri"/>
                <w:b/>
                <w:szCs w:val="24"/>
              </w:rPr>
              <w:t>Over-arm</w:t>
            </w:r>
          </w:p>
        </w:tc>
        <w:tc>
          <w:tcPr>
            <w:tcW w:w="7371" w:type="dxa"/>
          </w:tcPr>
          <w:p w14:paraId="03A190C9" w14:textId="7BEAAD2D" w:rsidR="00710466" w:rsidRDefault="00617E69" w:rsidP="00067AED">
            <w:pPr>
              <w:rPr>
                <w:rFonts w:cstheme="minorHAnsi"/>
              </w:rPr>
            </w:pPr>
            <w:r>
              <w:rPr>
                <w:rFonts w:cstheme="minorHAnsi"/>
              </w:rPr>
              <w:t>Thrown or bowled with arm raised above the shoulder.</w:t>
            </w:r>
          </w:p>
        </w:tc>
      </w:tr>
      <w:tr w:rsidR="009F12F3" w:rsidRPr="00016B0F" w14:paraId="4F404E5E" w14:textId="65E0471A" w:rsidTr="00067AED">
        <w:trPr>
          <w:trHeight w:val="63"/>
        </w:trPr>
        <w:tc>
          <w:tcPr>
            <w:tcW w:w="1129" w:type="dxa"/>
            <w:shd w:val="clear" w:color="auto" w:fill="DEEAF6" w:themeFill="accent1" w:themeFillTint="33"/>
          </w:tcPr>
          <w:p w14:paraId="04CAD586" w14:textId="3056B426" w:rsidR="009F12F3" w:rsidRPr="00F81800" w:rsidRDefault="00F81800" w:rsidP="00067AED">
            <w:pPr>
              <w:rPr>
                <w:rFonts w:ascii="Calibri" w:hAnsi="Calibri" w:cs="Calibri"/>
                <w:b/>
                <w:sz w:val="18"/>
                <w:szCs w:val="18"/>
              </w:rPr>
            </w:pPr>
            <w:r w:rsidRPr="00F81800">
              <w:rPr>
                <w:rFonts w:ascii="Calibri" w:hAnsi="Calibri" w:cs="Calibri"/>
                <w:b/>
                <w:sz w:val="18"/>
                <w:szCs w:val="18"/>
              </w:rPr>
              <w:t>Movement</w:t>
            </w:r>
          </w:p>
        </w:tc>
        <w:tc>
          <w:tcPr>
            <w:tcW w:w="4820" w:type="dxa"/>
          </w:tcPr>
          <w:p w14:paraId="746E3896" w14:textId="05B56CFB" w:rsidR="009F12F3" w:rsidRPr="00A062D7" w:rsidRDefault="00F81800" w:rsidP="00067AED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color w:val="111111"/>
                <w:shd w:val="clear" w:color="auto" w:fill="FFFFFF"/>
              </w:rPr>
              <w:t>Changing place or position. Involves moving body parts, especially arms or legs.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7D3A6EC7" w14:textId="3EC8315B" w:rsidR="009F12F3" w:rsidRPr="00E94B4E" w:rsidRDefault="00E94B4E" w:rsidP="00067AED">
            <w:pPr>
              <w:rPr>
                <w:rFonts w:cstheme="minorHAnsi"/>
                <w:b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cstheme="minorHAnsi"/>
                <w:b/>
                <w:bCs/>
                <w:sz w:val="18"/>
                <w:szCs w:val="18"/>
                <w:shd w:val="clear" w:color="auto" w:fill="FFFFFF"/>
              </w:rPr>
              <w:t>Co</w:t>
            </w:r>
            <w:r w:rsidRPr="00E94B4E">
              <w:rPr>
                <w:rFonts w:cstheme="minorHAnsi"/>
                <w:b/>
                <w:bCs/>
                <w:sz w:val="18"/>
                <w:szCs w:val="18"/>
                <w:shd w:val="clear" w:color="auto" w:fill="FFFFFF"/>
              </w:rPr>
              <w:t>ordination</w:t>
            </w:r>
          </w:p>
        </w:tc>
        <w:tc>
          <w:tcPr>
            <w:tcW w:w="7371" w:type="dxa"/>
          </w:tcPr>
          <w:p w14:paraId="15FAEA52" w14:textId="11000A04" w:rsidR="009F12F3" w:rsidRPr="000027DB" w:rsidRDefault="00E94B4E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The movement of more than one body part to get the best results. E.g. This game needs good hand-eye coordination.</w:t>
            </w:r>
          </w:p>
        </w:tc>
      </w:tr>
      <w:tr w:rsidR="009F12F3" w:rsidRPr="00016B0F" w14:paraId="454113B6" w14:textId="7C90248F" w:rsidTr="00067AED">
        <w:trPr>
          <w:trHeight w:val="410"/>
        </w:trPr>
        <w:tc>
          <w:tcPr>
            <w:tcW w:w="1129" w:type="dxa"/>
            <w:shd w:val="clear" w:color="auto" w:fill="DEEAF6" w:themeFill="accent1" w:themeFillTint="33"/>
          </w:tcPr>
          <w:p w14:paraId="710B45C3" w14:textId="48B7ED91" w:rsidR="009F12F3" w:rsidRPr="00016B0F" w:rsidRDefault="00A96B97" w:rsidP="00067AED">
            <w:pPr>
              <w:rPr>
                <w:rFonts w:ascii="Calibri" w:hAnsi="Calibri" w:cs="Calibri"/>
                <w:b/>
                <w:noProof/>
                <w:szCs w:val="24"/>
                <w:lang w:eastAsia="en-GB"/>
              </w:rPr>
            </w:pPr>
            <w:r>
              <w:rPr>
                <w:rFonts w:ascii="Calibri" w:hAnsi="Calibri" w:cs="Calibri"/>
                <w:b/>
                <w:noProof/>
                <w:szCs w:val="24"/>
                <w:lang w:eastAsia="en-GB"/>
              </w:rPr>
              <w:t>Rhythm</w:t>
            </w:r>
          </w:p>
        </w:tc>
        <w:tc>
          <w:tcPr>
            <w:tcW w:w="4820" w:type="dxa"/>
          </w:tcPr>
          <w:p w14:paraId="58802CF8" w14:textId="7D965834" w:rsidR="009F12F3" w:rsidRPr="009F2102" w:rsidRDefault="00A96B97" w:rsidP="00067AED">
            <w:pPr>
              <w:rPr>
                <w:rFonts w:cstheme="minorHAnsi"/>
                <w:color w:val="111111"/>
                <w:shd w:val="clear" w:color="auto" w:fill="FFFFFF"/>
              </w:rPr>
            </w:pPr>
            <w:r>
              <w:rPr>
                <w:rFonts w:cstheme="minorHAnsi"/>
                <w:color w:val="111111"/>
                <w:shd w:val="clear" w:color="auto" w:fill="FFFFFF"/>
              </w:rPr>
              <w:t>A regular repeated pattern of movements.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5CFEF83D" w14:textId="46392832" w:rsidR="009F12F3" w:rsidRPr="00097A74" w:rsidRDefault="00097A74" w:rsidP="00067AED">
            <w:pPr>
              <w:rPr>
                <w:rFonts w:cstheme="minorHAnsi"/>
                <w:b/>
                <w:shd w:val="clear" w:color="auto" w:fill="FFFFFF"/>
              </w:rPr>
            </w:pPr>
            <w:r w:rsidRPr="00097A74">
              <w:rPr>
                <w:rFonts w:cstheme="minorHAnsi"/>
                <w:b/>
                <w:shd w:val="clear" w:color="auto" w:fill="FFFFFF"/>
              </w:rPr>
              <w:t>Jump</w:t>
            </w:r>
          </w:p>
        </w:tc>
        <w:tc>
          <w:tcPr>
            <w:tcW w:w="7371" w:type="dxa"/>
          </w:tcPr>
          <w:p w14:paraId="3E771125" w14:textId="211186BF" w:rsidR="009F12F3" w:rsidRPr="00097A74" w:rsidRDefault="00097A74" w:rsidP="00067AED">
            <w:pPr>
              <w:rPr>
                <w:rFonts w:cstheme="minorHAnsi"/>
                <w:color w:val="111111"/>
                <w:shd w:val="clear" w:color="auto" w:fill="FFFFFF"/>
              </w:rPr>
            </w:pPr>
            <w:r>
              <w:rPr>
                <w:rFonts w:cstheme="minorHAnsi"/>
                <w:color w:val="111111"/>
                <w:shd w:val="clear" w:color="auto" w:fill="FFFFFF"/>
              </w:rPr>
              <w:t>To move in the air and leave the ground, either to go up or across (also known as leap).</w:t>
            </w:r>
          </w:p>
        </w:tc>
      </w:tr>
      <w:tr w:rsidR="009836D2" w:rsidRPr="00016B0F" w14:paraId="203C67D5" w14:textId="675A9672" w:rsidTr="00067AED">
        <w:trPr>
          <w:trHeight w:val="405"/>
        </w:trPr>
        <w:tc>
          <w:tcPr>
            <w:tcW w:w="1129" w:type="dxa"/>
            <w:shd w:val="clear" w:color="auto" w:fill="DEEAF6" w:themeFill="accent1" w:themeFillTint="33"/>
          </w:tcPr>
          <w:p w14:paraId="1D2E7096" w14:textId="09310DC6" w:rsidR="009836D2" w:rsidRPr="00016B0F" w:rsidRDefault="00A96B97" w:rsidP="00067AED">
            <w:pPr>
              <w:rPr>
                <w:rFonts w:ascii="Calibri" w:hAnsi="Calibri" w:cs="Calibri"/>
                <w:b/>
                <w:noProof/>
                <w:szCs w:val="24"/>
                <w:lang w:eastAsia="en-GB"/>
              </w:rPr>
            </w:pPr>
            <w:r>
              <w:rPr>
                <w:rFonts w:ascii="Calibri" w:hAnsi="Calibri" w:cs="Calibri"/>
                <w:b/>
                <w:noProof/>
                <w:szCs w:val="24"/>
                <w:lang w:eastAsia="en-GB"/>
              </w:rPr>
              <w:t>Sequence</w:t>
            </w:r>
          </w:p>
        </w:tc>
        <w:tc>
          <w:tcPr>
            <w:tcW w:w="4820" w:type="dxa"/>
          </w:tcPr>
          <w:p w14:paraId="19A1F679" w14:textId="4595E26B" w:rsidR="009836D2" w:rsidRPr="002D0F01" w:rsidRDefault="00A96B97" w:rsidP="00067AED">
            <w:pPr>
              <w:rPr>
                <w:rFonts w:cstheme="minorHAnsi"/>
                <w:color w:val="111111"/>
                <w:shd w:val="clear" w:color="auto" w:fill="FFFFFF"/>
              </w:rPr>
            </w:pPr>
            <w:r>
              <w:rPr>
                <w:rFonts w:cstheme="minorHAnsi"/>
              </w:rPr>
              <w:t>One movement following another.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057F42C4" w14:textId="2160C16E" w:rsidR="009836D2" w:rsidRPr="00097A74" w:rsidRDefault="00097A74" w:rsidP="00067AED">
            <w:pPr>
              <w:rPr>
                <w:rFonts w:cstheme="minorHAnsi"/>
                <w:b/>
                <w:shd w:val="clear" w:color="auto" w:fill="FFFFFF"/>
              </w:rPr>
            </w:pPr>
            <w:r w:rsidRPr="00097A74">
              <w:rPr>
                <w:rFonts w:cstheme="minorHAnsi"/>
                <w:b/>
                <w:shd w:val="clear" w:color="auto" w:fill="FFFFFF"/>
              </w:rPr>
              <w:t>Height</w:t>
            </w:r>
          </w:p>
        </w:tc>
        <w:tc>
          <w:tcPr>
            <w:tcW w:w="7371" w:type="dxa"/>
          </w:tcPr>
          <w:p w14:paraId="0EFE4E58" w14:textId="4417C4E3" w:rsidR="005D63D7" w:rsidRPr="005D658E" w:rsidRDefault="00097A74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The distance from the bottom to the top. Jumping events need some height.</w:t>
            </w:r>
          </w:p>
        </w:tc>
      </w:tr>
      <w:tr w:rsidR="005D63D7" w:rsidRPr="00016B0F" w14:paraId="7670821D" w14:textId="77777777" w:rsidTr="00067AED">
        <w:trPr>
          <w:trHeight w:val="324"/>
        </w:trPr>
        <w:tc>
          <w:tcPr>
            <w:tcW w:w="1129" w:type="dxa"/>
            <w:shd w:val="clear" w:color="auto" w:fill="DEEAF6" w:themeFill="accent1" w:themeFillTint="33"/>
          </w:tcPr>
          <w:p w14:paraId="2C7758A1" w14:textId="53AC8D3E" w:rsidR="005D63D7" w:rsidRDefault="006744DC" w:rsidP="00067AED">
            <w:pPr>
              <w:rPr>
                <w:rFonts w:ascii="Calibri" w:hAnsi="Calibri" w:cs="Calibri"/>
                <w:b/>
                <w:noProof/>
                <w:szCs w:val="24"/>
                <w:lang w:eastAsia="en-GB"/>
              </w:rPr>
            </w:pPr>
            <w:r>
              <w:rPr>
                <w:rFonts w:ascii="Calibri" w:hAnsi="Calibri" w:cs="Calibri"/>
                <w:b/>
                <w:noProof/>
                <w:szCs w:val="24"/>
                <w:lang w:eastAsia="en-GB"/>
              </w:rPr>
              <w:t>Hurdle</w:t>
            </w:r>
          </w:p>
        </w:tc>
        <w:tc>
          <w:tcPr>
            <w:tcW w:w="4820" w:type="dxa"/>
          </w:tcPr>
          <w:p w14:paraId="798FDEB1" w14:textId="4687BD7F" w:rsidR="005D63D7" w:rsidRDefault="006744DC" w:rsidP="00067AED">
            <w:pPr>
              <w:rPr>
                <w:rFonts w:cstheme="minorHAnsi"/>
              </w:rPr>
            </w:pPr>
            <w:r>
              <w:rPr>
                <w:rFonts w:cstheme="minorHAnsi"/>
              </w:rPr>
              <w:t>A barrier to jump over.</w:t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1F5F3413" w14:textId="3FEF74C0" w:rsidR="005D63D7" w:rsidRPr="00097A74" w:rsidRDefault="006744DC" w:rsidP="00067AED">
            <w:pPr>
              <w:rPr>
                <w:rFonts w:cstheme="minorHAnsi"/>
                <w:b/>
                <w:shd w:val="clear" w:color="auto" w:fill="FFFFFF"/>
              </w:rPr>
            </w:pPr>
            <w:r>
              <w:rPr>
                <w:rFonts w:cstheme="minorHAnsi"/>
                <w:b/>
                <w:shd w:val="clear" w:color="auto" w:fill="FFFFFF"/>
              </w:rPr>
              <w:t>Trailing leg</w:t>
            </w:r>
          </w:p>
        </w:tc>
        <w:tc>
          <w:tcPr>
            <w:tcW w:w="7371" w:type="dxa"/>
          </w:tcPr>
          <w:p w14:paraId="225D757A" w14:textId="12FB6588" w:rsidR="006744DC" w:rsidRDefault="006744DC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The back leg or last leg that goes over a hurdle.</w:t>
            </w:r>
          </w:p>
        </w:tc>
      </w:tr>
      <w:tr w:rsidR="00067AED" w:rsidRPr="00016B0F" w14:paraId="4C861EB4" w14:textId="77777777" w:rsidTr="00067AED">
        <w:trPr>
          <w:trHeight w:val="570"/>
        </w:trPr>
        <w:tc>
          <w:tcPr>
            <w:tcW w:w="1129" w:type="dxa"/>
            <w:vMerge w:val="restart"/>
            <w:shd w:val="clear" w:color="auto" w:fill="DEEAF6" w:themeFill="accent1" w:themeFillTint="33"/>
          </w:tcPr>
          <w:p w14:paraId="3DB93BCD" w14:textId="77777777" w:rsidR="00067AED" w:rsidRDefault="00067AED" w:rsidP="00067AED">
            <w:pPr>
              <w:rPr>
                <w:rFonts w:cstheme="minorHAnsi"/>
                <w:b/>
                <w:shd w:val="clear" w:color="auto" w:fill="FFFFFF"/>
              </w:rPr>
            </w:pPr>
            <w:r>
              <w:rPr>
                <w:rFonts w:cstheme="minorHAnsi"/>
                <w:b/>
                <w:shd w:val="clear" w:color="auto" w:fill="FFFFFF"/>
              </w:rPr>
              <w:t>Obstacle</w:t>
            </w:r>
          </w:p>
          <w:p w14:paraId="2AF68A00" w14:textId="77777777" w:rsidR="00067AED" w:rsidRDefault="00067AED" w:rsidP="00067AED">
            <w:pPr>
              <w:rPr>
                <w:rFonts w:cstheme="minorHAnsi"/>
                <w:b/>
                <w:shd w:val="clear" w:color="auto" w:fill="FFFFFF"/>
              </w:rPr>
            </w:pPr>
          </w:p>
          <w:p w14:paraId="077A72B8" w14:textId="77777777" w:rsidR="00067AED" w:rsidRDefault="00067AED" w:rsidP="00067AED">
            <w:pPr>
              <w:rPr>
                <w:rFonts w:cstheme="minorHAnsi"/>
                <w:b/>
                <w:shd w:val="clear" w:color="auto" w:fill="FFFFFF"/>
              </w:rPr>
            </w:pPr>
          </w:p>
          <w:p w14:paraId="4712C3F6" w14:textId="77777777" w:rsidR="00067AED" w:rsidRDefault="00067AED" w:rsidP="00067AED">
            <w:pPr>
              <w:rPr>
                <w:rFonts w:cstheme="minorHAnsi"/>
                <w:b/>
                <w:shd w:val="clear" w:color="auto" w:fill="FFFFFF"/>
              </w:rPr>
            </w:pPr>
          </w:p>
          <w:p w14:paraId="009BE8F7" w14:textId="77777777" w:rsidR="00067AED" w:rsidRDefault="00067AED" w:rsidP="00067AED">
            <w:pPr>
              <w:rPr>
                <w:rFonts w:cstheme="minorHAnsi"/>
                <w:b/>
                <w:shd w:val="clear" w:color="auto" w:fill="FFFFFF"/>
              </w:rPr>
            </w:pPr>
          </w:p>
          <w:p w14:paraId="49A5A758" w14:textId="7A179B6D" w:rsidR="00067AED" w:rsidRDefault="00067AED" w:rsidP="00067AED">
            <w:pPr>
              <w:rPr>
                <w:rFonts w:ascii="Calibri" w:hAnsi="Calibri" w:cs="Calibri"/>
                <w:b/>
                <w:noProof/>
                <w:szCs w:val="24"/>
                <w:lang w:eastAsia="en-GB"/>
              </w:rPr>
            </w:pPr>
            <w:r>
              <w:rPr>
                <w:rFonts w:cstheme="minorHAnsi"/>
                <w:b/>
                <w:shd w:val="clear" w:color="auto" w:fill="FFFFFF"/>
              </w:rPr>
              <w:lastRenderedPageBreak/>
              <w:t>Bicep</w:t>
            </w:r>
          </w:p>
        </w:tc>
        <w:tc>
          <w:tcPr>
            <w:tcW w:w="4820" w:type="dxa"/>
            <w:vMerge w:val="restart"/>
          </w:tcPr>
          <w:p w14:paraId="5BD6BB8D" w14:textId="77777777" w:rsidR="00067AED" w:rsidRDefault="00067AED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lastRenderedPageBreak/>
              <w:t>Equipment to either jump over, move around, walk on, climb on or under.</w:t>
            </w:r>
          </w:p>
          <w:p w14:paraId="2BE9671F" w14:textId="77777777" w:rsidR="00067AED" w:rsidRDefault="00067AED" w:rsidP="00067AED">
            <w:pPr>
              <w:rPr>
                <w:rFonts w:cstheme="minorHAnsi"/>
                <w:shd w:val="clear" w:color="auto" w:fill="FFFFFF"/>
              </w:rPr>
            </w:pPr>
          </w:p>
          <w:p w14:paraId="2C0BCAB5" w14:textId="77777777" w:rsidR="00067AED" w:rsidRDefault="00067AED" w:rsidP="00067AED">
            <w:pPr>
              <w:rPr>
                <w:rFonts w:cstheme="minorHAnsi"/>
                <w:shd w:val="clear" w:color="auto" w:fill="FFFFFF"/>
              </w:rPr>
            </w:pPr>
          </w:p>
          <w:p w14:paraId="64B28288" w14:textId="77777777" w:rsidR="00067AED" w:rsidRDefault="00067AED" w:rsidP="00067AED">
            <w:pPr>
              <w:rPr>
                <w:rFonts w:cstheme="minorHAnsi"/>
                <w:shd w:val="clear" w:color="auto" w:fill="FFFFFF"/>
              </w:rPr>
            </w:pPr>
          </w:p>
          <w:p w14:paraId="1F802E79" w14:textId="79F70E67" w:rsidR="00067AED" w:rsidRDefault="00067AED" w:rsidP="00067AED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A muscle on the front of the arm above the elbow. It has two parts, a long and a short part. Helps move the forearm.</w:t>
            </w:r>
          </w:p>
          <w:p w14:paraId="7311A43F" w14:textId="35A06E3B" w:rsidR="00067AED" w:rsidRDefault="00067AED" w:rsidP="00067AED">
            <w:pPr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7350EB" wp14:editId="7017E484">
                  <wp:extent cx="2454253" cy="1635760"/>
                  <wp:effectExtent l="0" t="0" r="3810" b="2540"/>
                  <wp:docPr id="1" name="Picture 1" descr="Free Photo | Look at my bicep. picture of funny afro american in casual  white t-shirt posing isolated at gray wall pulling up sleeve, showing his  tensed arm muscle. childhood, fitness 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ee Photo | Look at my bicep. picture of funny afro american in casual  white t-shirt posing isolated at gray wall pulling up sleeve, showing his  tensed arm muscle. childhood, fitness 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9938" cy="1646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06D6F775" w14:textId="2ABE454B" w:rsidR="00067AED" w:rsidRDefault="00067AED" w:rsidP="00067AED">
            <w:pPr>
              <w:rPr>
                <w:rFonts w:cstheme="minorHAnsi"/>
                <w:b/>
                <w:shd w:val="clear" w:color="auto" w:fill="FFFFFF"/>
              </w:rPr>
            </w:pPr>
            <w:r>
              <w:rPr>
                <w:rFonts w:cstheme="minorHAnsi"/>
                <w:b/>
                <w:shd w:val="clear" w:color="auto" w:fill="FFFFFF"/>
              </w:rPr>
              <w:lastRenderedPageBreak/>
              <w:t>Hitch Kick</w:t>
            </w:r>
          </w:p>
        </w:tc>
        <w:tc>
          <w:tcPr>
            <w:tcW w:w="7371" w:type="dxa"/>
          </w:tcPr>
          <w:p w14:paraId="7FDFECA3" w14:textId="3AE4A1B8" w:rsidR="00067AED" w:rsidRDefault="00067AED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To push the front foot out in front then bring the back foot forward whilst in the air. Effective in long jumping.</w:t>
            </w:r>
          </w:p>
        </w:tc>
      </w:tr>
      <w:tr w:rsidR="00067AED" w:rsidRPr="00016B0F" w14:paraId="2B2C1335" w14:textId="77777777" w:rsidTr="00067AED">
        <w:trPr>
          <w:trHeight w:val="593"/>
        </w:trPr>
        <w:tc>
          <w:tcPr>
            <w:tcW w:w="1129" w:type="dxa"/>
            <w:vMerge/>
            <w:shd w:val="clear" w:color="auto" w:fill="DEEAF6" w:themeFill="accent1" w:themeFillTint="33"/>
          </w:tcPr>
          <w:p w14:paraId="4517EAE0" w14:textId="77777777" w:rsidR="00067AED" w:rsidRDefault="00067AED" w:rsidP="00067AED">
            <w:pPr>
              <w:rPr>
                <w:rFonts w:cstheme="minorHAnsi"/>
                <w:b/>
                <w:shd w:val="clear" w:color="auto" w:fill="FFFFFF"/>
              </w:rPr>
            </w:pPr>
          </w:p>
        </w:tc>
        <w:tc>
          <w:tcPr>
            <w:tcW w:w="4820" w:type="dxa"/>
            <w:vMerge/>
          </w:tcPr>
          <w:p w14:paraId="419A607A" w14:textId="77777777" w:rsidR="00067AED" w:rsidRDefault="00067AED" w:rsidP="00067AED">
            <w:pPr>
              <w:rPr>
                <w:rFonts w:cstheme="minorHAnsi"/>
                <w:shd w:val="clear" w:color="auto" w:fill="FFFFFF"/>
              </w:rPr>
            </w:pPr>
          </w:p>
        </w:tc>
        <w:tc>
          <w:tcPr>
            <w:tcW w:w="1276" w:type="dxa"/>
            <w:shd w:val="clear" w:color="auto" w:fill="DEEAF6" w:themeFill="accent1" w:themeFillTint="33"/>
          </w:tcPr>
          <w:p w14:paraId="54D122C9" w14:textId="77777777" w:rsidR="00067AED" w:rsidRDefault="00067AED" w:rsidP="00067AED">
            <w:pPr>
              <w:rPr>
                <w:rFonts w:cstheme="minorHAnsi"/>
                <w:b/>
                <w:sz w:val="20"/>
                <w:szCs w:val="20"/>
                <w:shd w:val="clear" w:color="auto" w:fill="FFFFFF"/>
              </w:rPr>
            </w:pPr>
            <w:r w:rsidRPr="003A75EE">
              <w:rPr>
                <w:rFonts w:cstheme="minorHAnsi"/>
                <w:b/>
                <w:sz w:val="20"/>
                <w:szCs w:val="20"/>
                <w:shd w:val="clear" w:color="auto" w:fill="FFFFFF"/>
              </w:rPr>
              <w:t>Stride Jum</w:t>
            </w:r>
            <w:r>
              <w:rPr>
                <w:rFonts w:cstheme="minorHAnsi"/>
                <w:b/>
                <w:sz w:val="20"/>
                <w:szCs w:val="20"/>
                <w:shd w:val="clear" w:color="auto" w:fill="FFFFFF"/>
              </w:rPr>
              <w:t>p</w:t>
            </w:r>
          </w:p>
          <w:p w14:paraId="23E22ADC" w14:textId="77777777" w:rsidR="00067AED" w:rsidRDefault="00067AED" w:rsidP="00067AED">
            <w:pPr>
              <w:rPr>
                <w:rFonts w:cstheme="minorHAnsi"/>
                <w:b/>
                <w:sz w:val="20"/>
                <w:szCs w:val="20"/>
                <w:shd w:val="clear" w:color="auto" w:fill="FFFFFF"/>
              </w:rPr>
            </w:pPr>
          </w:p>
          <w:p w14:paraId="3E006FD9" w14:textId="77777777" w:rsidR="00067AED" w:rsidRDefault="00067AED" w:rsidP="00067AED">
            <w:pPr>
              <w:rPr>
                <w:rFonts w:cstheme="minorHAnsi"/>
                <w:b/>
                <w:sz w:val="20"/>
                <w:szCs w:val="20"/>
                <w:shd w:val="clear" w:color="auto" w:fill="FFFFFF"/>
              </w:rPr>
            </w:pPr>
          </w:p>
          <w:p w14:paraId="0686F4AE" w14:textId="77777777" w:rsidR="00067AED" w:rsidRDefault="00067AED" w:rsidP="00067AED">
            <w:pPr>
              <w:rPr>
                <w:rFonts w:cstheme="minorHAnsi"/>
                <w:b/>
                <w:sz w:val="20"/>
                <w:szCs w:val="20"/>
                <w:shd w:val="clear" w:color="auto" w:fill="FFFFFF"/>
              </w:rPr>
            </w:pPr>
          </w:p>
          <w:p w14:paraId="5A73FEA3" w14:textId="6B1EC0DC" w:rsidR="00067AED" w:rsidRPr="00633498" w:rsidRDefault="00067AED" w:rsidP="00067AED">
            <w:pPr>
              <w:rPr>
                <w:rFonts w:cstheme="minorHAnsi"/>
                <w:b/>
                <w:shd w:val="clear" w:color="auto" w:fill="FFFFFF"/>
              </w:rPr>
            </w:pPr>
            <w:r w:rsidRPr="00633498">
              <w:rPr>
                <w:rFonts w:cstheme="minorHAnsi"/>
                <w:b/>
                <w:shd w:val="clear" w:color="auto" w:fill="FFFFFF"/>
              </w:rPr>
              <w:lastRenderedPageBreak/>
              <w:t>Tricep</w:t>
            </w:r>
          </w:p>
        </w:tc>
        <w:tc>
          <w:tcPr>
            <w:tcW w:w="7371" w:type="dxa"/>
          </w:tcPr>
          <w:p w14:paraId="5CA253A8" w14:textId="77777777" w:rsidR="00067AED" w:rsidRDefault="00067AED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lastRenderedPageBreak/>
              <w:t>Start with feet together, then on jumping up spread arms and legs in a ‘V’ shape. Land with arms and legs together by the side.</w:t>
            </w:r>
          </w:p>
          <w:p w14:paraId="1F8DB3CD" w14:textId="77777777" w:rsidR="00067AED" w:rsidRDefault="00067AED" w:rsidP="00067AED">
            <w:pPr>
              <w:rPr>
                <w:rFonts w:cstheme="minorHAnsi"/>
                <w:shd w:val="clear" w:color="auto" w:fill="FFFFFF"/>
              </w:rPr>
            </w:pPr>
          </w:p>
          <w:p w14:paraId="611B6E14" w14:textId="4C4364B1" w:rsidR="00067AED" w:rsidRDefault="00067AED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lastRenderedPageBreak/>
              <w:t>A muscle on the back of the arm. It has three parts and it straightens the arm.</w:t>
            </w:r>
          </w:p>
          <w:p w14:paraId="507AB3B1" w14:textId="77777777" w:rsidR="00067AED" w:rsidRDefault="00067AED" w:rsidP="00067AED">
            <w:pPr>
              <w:rPr>
                <w:rFonts w:cstheme="minorHAnsi"/>
                <w:shd w:val="clear" w:color="auto" w:fill="FFFFFF"/>
              </w:rPr>
            </w:pPr>
          </w:p>
          <w:p w14:paraId="2EFC96A5" w14:textId="60A45DD9" w:rsidR="00067AED" w:rsidRDefault="00067AED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8212F3" wp14:editId="0C8B04CA">
                  <wp:extent cx="3389630" cy="1876875"/>
                  <wp:effectExtent l="0" t="0" r="1270" b="9525"/>
                  <wp:docPr id="8" name="Picture 8" descr="What Are the Best Tricep Exercises? -GymL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hat Are the Best Tricep Exercises? -GymL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6040" cy="18970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7AED" w:rsidRPr="00016B0F" w14:paraId="2F48D258" w14:textId="77777777" w:rsidTr="002B49E2">
        <w:trPr>
          <w:trHeight w:val="2995"/>
        </w:trPr>
        <w:tc>
          <w:tcPr>
            <w:tcW w:w="1129" w:type="dxa"/>
            <w:shd w:val="clear" w:color="auto" w:fill="DEEAF6" w:themeFill="accent1" w:themeFillTint="33"/>
          </w:tcPr>
          <w:p w14:paraId="444D1E9B" w14:textId="6E305813" w:rsidR="00067AED" w:rsidRDefault="009C59B2" w:rsidP="00067AED">
            <w:pPr>
              <w:rPr>
                <w:rFonts w:cstheme="minorHAnsi"/>
                <w:b/>
                <w:shd w:val="clear" w:color="auto" w:fill="FFFFFF"/>
              </w:rPr>
            </w:pPr>
            <w:r>
              <w:rPr>
                <w:rFonts w:cstheme="minorHAnsi"/>
                <w:b/>
                <w:shd w:val="clear" w:color="auto" w:fill="FFFFFF"/>
              </w:rPr>
              <w:lastRenderedPageBreak/>
              <w:t>Calf</w:t>
            </w:r>
          </w:p>
        </w:tc>
        <w:tc>
          <w:tcPr>
            <w:tcW w:w="4820" w:type="dxa"/>
          </w:tcPr>
          <w:p w14:paraId="61E6DB54" w14:textId="77777777" w:rsidR="00067AED" w:rsidRDefault="009C59B2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The muscle at the back of the leg below the knee.</w:t>
            </w:r>
          </w:p>
          <w:p w14:paraId="5D9BE9E3" w14:textId="1B500E92" w:rsidR="009C59B2" w:rsidRDefault="009C59B2" w:rsidP="00067AED">
            <w:pPr>
              <w:rPr>
                <w:rFonts w:cstheme="minorHAnsi"/>
                <w:shd w:val="clear" w:color="auto" w:fill="FFFFFF"/>
              </w:rPr>
            </w:pPr>
            <w:r w:rsidRPr="009C59B2">
              <w:rPr>
                <w:rFonts w:cstheme="minorHAnsi"/>
                <w:noProof/>
                <w:shd w:val="clear" w:color="auto" w:fill="FFFFFF"/>
                <w:lang w:eastAsia="en-GB"/>
              </w:rPr>
              <w:drawing>
                <wp:inline distT="0" distB="0" distL="0" distR="0" wp14:anchorId="4BB99EDE" wp14:editId="2CC21EA3">
                  <wp:extent cx="1857375" cy="1562100"/>
                  <wp:effectExtent l="0" t="0" r="9525" b="0"/>
                  <wp:docPr id="10" name="Picture 10" descr="C:\Users\013bootha\Pictures\Cal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013bootha\Pictures\Cal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56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4168918A" w14:textId="793EEFD0" w:rsidR="00067AED" w:rsidRPr="009C59B2" w:rsidRDefault="009C59B2" w:rsidP="00067AED">
            <w:pPr>
              <w:rPr>
                <w:rFonts w:cstheme="minorHAnsi"/>
                <w:b/>
                <w:shd w:val="clear" w:color="auto" w:fill="FFFFFF"/>
              </w:rPr>
            </w:pPr>
            <w:r w:rsidRPr="009C59B2">
              <w:rPr>
                <w:rFonts w:cstheme="minorHAnsi"/>
                <w:b/>
                <w:shd w:val="clear" w:color="auto" w:fill="FFFFFF"/>
              </w:rPr>
              <w:t>Quads</w:t>
            </w:r>
          </w:p>
        </w:tc>
        <w:tc>
          <w:tcPr>
            <w:tcW w:w="7371" w:type="dxa"/>
          </w:tcPr>
          <w:p w14:paraId="5A76CC7D" w14:textId="77777777" w:rsidR="00067AED" w:rsidRDefault="009C59B2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Quadriceps – The muscles on the front of your thighs (above the knee). There are four main muscles.</w:t>
            </w:r>
          </w:p>
          <w:p w14:paraId="63A4406F" w14:textId="117E4903" w:rsidR="009C59B2" w:rsidRDefault="009C59B2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C3A174" wp14:editId="44E79680">
                  <wp:extent cx="1733550" cy="1381125"/>
                  <wp:effectExtent l="0" t="0" r="0" b="9525"/>
                  <wp:docPr id="11" name="Picture 11" descr="Get Fit! Feel Good! - Special Olympics Massachuset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t Fit! Feel Good! - Special Olympics Massachuset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7AED" w:rsidRPr="00016B0F" w14:paraId="700C326E" w14:textId="77777777" w:rsidTr="00067AED">
        <w:trPr>
          <w:trHeight w:val="1220"/>
        </w:trPr>
        <w:tc>
          <w:tcPr>
            <w:tcW w:w="1129" w:type="dxa"/>
            <w:shd w:val="clear" w:color="auto" w:fill="DEEAF6" w:themeFill="accent1" w:themeFillTint="33"/>
          </w:tcPr>
          <w:p w14:paraId="653A19D2" w14:textId="08FE2D91" w:rsidR="00067AED" w:rsidRPr="009C59B2" w:rsidRDefault="009C59B2" w:rsidP="00067AED">
            <w:pPr>
              <w:rPr>
                <w:rFonts w:cstheme="minorHAnsi"/>
                <w:b/>
                <w:sz w:val="20"/>
                <w:szCs w:val="20"/>
                <w:shd w:val="clear" w:color="auto" w:fill="FFFFFF"/>
              </w:rPr>
            </w:pPr>
            <w:r w:rsidRPr="009C59B2">
              <w:rPr>
                <w:rFonts w:cstheme="minorHAnsi"/>
                <w:b/>
                <w:sz w:val="20"/>
                <w:szCs w:val="20"/>
                <w:shd w:val="clear" w:color="auto" w:fill="FFFFFF"/>
              </w:rPr>
              <w:t>Hamstring</w:t>
            </w:r>
          </w:p>
        </w:tc>
        <w:tc>
          <w:tcPr>
            <w:tcW w:w="4820" w:type="dxa"/>
          </w:tcPr>
          <w:p w14:paraId="2B42B074" w14:textId="77777777" w:rsidR="00067AED" w:rsidRDefault="002B49E2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The three muscles down the back of your leg from your thigh to your knee.</w:t>
            </w:r>
          </w:p>
          <w:p w14:paraId="00FD8494" w14:textId="49B5AB72" w:rsidR="002B49E2" w:rsidRDefault="002B49E2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7F1E23" wp14:editId="1953599D">
                  <wp:extent cx="1981835" cy="1552575"/>
                  <wp:effectExtent l="0" t="0" r="0" b="9525"/>
                  <wp:docPr id="5" name="Picture 5" descr="Hamstring pull? Know how to treat it | TheHealthSite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amstring pull? Know how to treat it | TheHealthSite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3972" cy="16090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shd w:val="clear" w:color="auto" w:fill="DEEAF6" w:themeFill="accent1" w:themeFillTint="33"/>
          </w:tcPr>
          <w:p w14:paraId="18D3DBD6" w14:textId="644993E2" w:rsidR="00067AED" w:rsidRPr="002B49E2" w:rsidRDefault="002B49E2" w:rsidP="00067AED">
            <w:pPr>
              <w:rPr>
                <w:rFonts w:cstheme="minorHAnsi"/>
                <w:b/>
                <w:sz w:val="20"/>
                <w:szCs w:val="20"/>
                <w:shd w:val="clear" w:color="auto" w:fill="FFFFFF"/>
              </w:rPr>
            </w:pPr>
            <w:r w:rsidRPr="002B49E2">
              <w:rPr>
                <w:rFonts w:cstheme="minorHAnsi"/>
                <w:b/>
                <w:sz w:val="20"/>
                <w:szCs w:val="20"/>
                <w:shd w:val="clear" w:color="auto" w:fill="FFFFFF"/>
              </w:rPr>
              <w:t>Abdominals</w:t>
            </w:r>
          </w:p>
        </w:tc>
        <w:tc>
          <w:tcPr>
            <w:tcW w:w="7371" w:type="dxa"/>
          </w:tcPr>
          <w:p w14:paraId="33FBDEF0" w14:textId="4040E0D8" w:rsidR="00067AED" w:rsidRDefault="002B49E2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The muscles in front of your abdomen (the area below your chest and above your belly button)</w:t>
            </w:r>
          </w:p>
          <w:p w14:paraId="12A571D2" w14:textId="03458291" w:rsidR="00067AED" w:rsidRDefault="002B49E2" w:rsidP="00067AED">
            <w:pPr>
              <w:rPr>
                <w:rFonts w:cstheme="minorHAnsi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AEB4D1" wp14:editId="6BA9D32B">
                  <wp:extent cx="2095500" cy="1514475"/>
                  <wp:effectExtent l="0" t="0" r="0" b="9525"/>
                  <wp:docPr id="12" name="Picture 12" descr="Close-up view of male abdominal muscles.&quot; Sticker by StocktrekImages |  Redbub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lose-up view of male abdominal muscles.&quot; Sticker by StocktrekImages |  Redbub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1" w:name="_GoBack"/>
            <w:bookmarkEnd w:id="1"/>
          </w:p>
        </w:tc>
      </w:tr>
    </w:tbl>
    <w:bookmarkEnd w:id="0"/>
    <w:p w14:paraId="355CCB75" w14:textId="54169635" w:rsidR="00757458" w:rsidRDefault="00B52A6F" w:rsidP="00C3576D">
      <w:pPr>
        <w:rPr>
          <w:b/>
          <w:sz w:val="16"/>
        </w:rPr>
      </w:pPr>
      <w:r>
        <w:rPr>
          <w:b/>
          <w:sz w:val="16"/>
        </w:rPr>
        <w:t xml:space="preserve">   </w:t>
      </w:r>
    </w:p>
    <w:p w14:paraId="4404744E" w14:textId="6083831A" w:rsidR="00DE240D" w:rsidRPr="00016B0F" w:rsidRDefault="00DE240D" w:rsidP="00C3576D">
      <w:pPr>
        <w:rPr>
          <w:b/>
          <w:sz w:val="16"/>
        </w:rPr>
      </w:pPr>
    </w:p>
    <w:sectPr w:rsidR="00DE240D" w:rsidRPr="00016B0F" w:rsidSect="001050A9">
      <w:pgSz w:w="16838" w:h="11906" w:orient="landscape"/>
      <w:pgMar w:top="720" w:right="81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0EE7B8" w14:textId="77777777" w:rsidR="0050126B" w:rsidRDefault="0050126B" w:rsidP="00081F32">
      <w:pPr>
        <w:spacing w:after="0" w:line="240" w:lineRule="auto"/>
      </w:pPr>
      <w:r>
        <w:separator/>
      </w:r>
    </w:p>
  </w:endnote>
  <w:endnote w:type="continuationSeparator" w:id="0">
    <w:p w14:paraId="42FB2CDC" w14:textId="77777777" w:rsidR="0050126B" w:rsidRDefault="0050126B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FA0836" w14:textId="77777777" w:rsidR="0050126B" w:rsidRDefault="0050126B" w:rsidP="00081F32">
      <w:pPr>
        <w:spacing w:after="0" w:line="240" w:lineRule="auto"/>
      </w:pPr>
      <w:r>
        <w:separator/>
      </w:r>
    </w:p>
  </w:footnote>
  <w:footnote w:type="continuationSeparator" w:id="0">
    <w:p w14:paraId="1E370082" w14:textId="77777777" w:rsidR="0050126B" w:rsidRDefault="0050126B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310761"/>
    <w:multiLevelType w:val="hybridMultilevel"/>
    <w:tmpl w:val="3EC436B4"/>
    <w:lvl w:ilvl="0" w:tplc="351CD3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76D"/>
    <w:rsid w:val="000014DF"/>
    <w:rsid w:val="000027DB"/>
    <w:rsid w:val="00010B37"/>
    <w:rsid w:val="000119C9"/>
    <w:rsid w:val="00012F97"/>
    <w:rsid w:val="00016B0F"/>
    <w:rsid w:val="00067AED"/>
    <w:rsid w:val="00081F32"/>
    <w:rsid w:val="00084C69"/>
    <w:rsid w:val="00097A74"/>
    <w:rsid w:val="000C3FE7"/>
    <w:rsid w:val="000F416A"/>
    <w:rsid w:val="001050A9"/>
    <w:rsid w:val="00106F9F"/>
    <w:rsid w:val="00110966"/>
    <w:rsid w:val="00142859"/>
    <w:rsid w:val="001469A1"/>
    <w:rsid w:val="00163341"/>
    <w:rsid w:val="00181064"/>
    <w:rsid w:val="00185E64"/>
    <w:rsid w:val="001968D7"/>
    <w:rsid w:val="001F2AC4"/>
    <w:rsid w:val="001F7869"/>
    <w:rsid w:val="0022083D"/>
    <w:rsid w:val="00246337"/>
    <w:rsid w:val="00267F01"/>
    <w:rsid w:val="002B49E2"/>
    <w:rsid w:val="002C4CA8"/>
    <w:rsid w:val="002D0F01"/>
    <w:rsid w:val="002F4D27"/>
    <w:rsid w:val="003520C7"/>
    <w:rsid w:val="0035771B"/>
    <w:rsid w:val="00396B71"/>
    <w:rsid w:val="003A75EE"/>
    <w:rsid w:val="00441E78"/>
    <w:rsid w:val="00444640"/>
    <w:rsid w:val="004451F3"/>
    <w:rsid w:val="00456181"/>
    <w:rsid w:val="00461D00"/>
    <w:rsid w:val="00485658"/>
    <w:rsid w:val="004E3F9C"/>
    <w:rsid w:val="0050126B"/>
    <w:rsid w:val="0052151B"/>
    <w:rsid w:val="005307E6"/>
    <w:rsid w:val="0054372A"/>
    <w:rsid w:val="0057781A"/>
    <w:rsid w:val="00586599"/>
    <w:rsid w:val="005D63D7"/>
    <w:rsid w:val="005D658E"/>
    <w:rsid w:val="005F082F"/>
    <w:rsid w:val="005F5BA2"/>
    <w:rsid w:val="00617E69"/>
    <w:rsid w:val="00633498"/>
    <w:rsid w:val="00633A5D"/>
    <w:rsid w:val="0066588D"/>
    <w:rsid w:val="006744DC"/>
    <w:rsid w:val="0069625A"/>
    <w:rsid w:val="006C07E9"/>
    <w:rsid w:val="006C4A49"/>
    <w:rsid w:val="006D7DEE"/>
    <w:rsid w:val="006F692A"/>
    <w:rsid w:val="00710466"/>
    <w:rsid w:val="00757458"/>
    <w:rsid w:val="007A6C97"/>
    <w:rsid w:val="007D3087"/>
    <w:rsid w:val="00850639"/>
    <w:rsid w:val="00860B79"/>
    <w:rsid w:val="008921D4"/>
    <w:rsid w:val="008960B2"/>
    <w:rsid w:val="008E1EFA"/>
    <w:rsid w:val="008E53AD"/>
    <w:rsid w:val="008E6F1E"/>
    <w:rsid w:val="00927EBA"/>
    <w:rsid w:val="0096745C"/>
    <w:rsid w:val="009836D2"/>
    <w:rsid w:val="009A1512"/>
    <w:rsid w:val="009B7CAD"/>
    <w:rsid w:val="009C59B2"/>
    <w:rsid w:val="009F12F3"/>
    <w:rsid w:val="009F2102"/>
    <w:rsid w:val="009F4840"/>
    <w:rsid w:val="009F5E48"/>
    <w:rsid w:val="00A0211F"/>
    <w:rsid w:val="00A062D7"/>
    <w:rsid w:val="00A22314"/>
    <w:rsid w:val="00A36A6F"/>
    <w:rsid w:val="00A96B97"/>
    <w:rsid w:val="00AA75D3"/>
    <w:rsid w:val="00AE25A4"/>
    <w:rsid w:val="00B05372"/>
    <w:rsid w:val="00B24108"/>
    <w:rsid w:val="00B410DE"/>
    <w:rsid w:val="00B52A6F"/>
    <w:rsid w:val="00B717B4"/>
    <w:rsid w:val="00B91E2F"/>
    <w:rsid w:val="00B94BFC"/>
    <w:rsid w:val="00BB3BEB"/>
    <w:rsid w:val="00BE3976"/>
    <w:rsid w:val="00BE3AEB"/>
    <w:rsid w:val="00C02668"/>
    <w:rsid w:val="00C270D5"/>
    <w:rsid w:val="00C30649"/>
    <w:rsid w:val="00C3576D"/>
    <w:rsid w:val="00C52FFA"/>
    <w:rsid w:val="00C86802"/>
    <w:rsid w:val="00CC20B2"/>
    <w:rsid w:val="00CD6ABB"/>
    <w:rsid w:val="00D231F9"/>
    <w:rsid w:val="00D23CC2"/>
    <w:rsid w:val="00D45E4F"/>
    <w:rsid w:val="00D669A5"/>
    <w:rsid w:val="00D738DB"/>
    <w:rsid w:val="00D768F2"/>
    <w:rsid w:val="00DB0556"/>
    <w:rsid w:val="00DD000F"/>
    <w:rsid w:val="00DE240D"/>
    <w:rsid w:val="00DE6D02"/>
    <w:rsid w:val="00E11EA1"/>
    <w:rsid w:val="00E14D15"/>
    <w:rsid w:val="00E2437F"/>
    <w:rsid w:val="00E250A1"/>
    <w:rsid w:val="00E46497"/>
    <w:rsid w:val="00E74A0F"/>
    <w:rsid w:val="00E94B4E"/>
    <w:rsid w:val="00EF4C3C"/>
    <w:rsid w:val="00F64597"/>
    <w:rsid w:val="00F81800"/>
    <w:rsid w:val="00F85FAD"/>
    <w:rsid w:val="00F90A00"/>
    <w:rsid w:val="00F90B78"/>
    <w:rsid w:val="00FA02A6"/>
    <w:rsid w:val="00FE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CC7E6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78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786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786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78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78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50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8902904-130C-437B-A4B3-A04CBBC61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Antony Booth</cp:lastModifiedBy>
  <cp:revision>8</cp:revision>
  <cp:lastPrinted>2021-10-20T12:06:00Z</cp:lastPrinted>
  <dcterms:created xsi:type="dcterms:W3CDTF">2022-04-19T07:25:00Z</dcterms:created>
  <dcterms:modified xsi:type="dcterms:W3CDTF">2022-04-19T13:22:00Z</dcterms:modified>
</cp:coreProperties>
</file>