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4111"/>
        <w:gridCol w:w="2268"/>
        <w:gridCol w:w="4961"/>
      </w:tblGrid>
      <w:tr w:rsidR="00116AC9" w:rsidRPr="00016B0F" w14:paraId="06BE82A1" w14:textId="596F0592" w:rsidTr="00126F61">
        <w:trPr>
          <w:trHeight w:val="1266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111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229" w:type="dxa"/>
            <w:gridSpan w:val="2"/>
            <w:shd w:val="clear" w:color="auto" w:fill="00B0F0"/>
          </w:tcPr>
          <w:p w14:paraId="3278430D" w14:textId="35F70E2C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</w:t>
            </w:r>
            <w:r w:rsidR="00957B47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   Spring 1</w:t>
            </w:r>
          </w:p>
          <w:p w14:paraId="64CE692F" w14:textId="6AA24ED9" w:rsidR="00116AC9" w:rsidRPr="006124F2" w:rsidRDefault="00957B47" w:rsidP="00BA6FF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Islam</w:t>
            </w:r>
          </w:p>
          <w:p w14:paraId="13358EE1" w14:textId="5DA6258F" w:rsidR="00BA6FF7" w:rsidRPr="00116AC9" w:rsidRDefault="00BA6FF7" w:rsidP="00BA6FF7">
            <w:pPr>
              <w:jc w:val="center"/>
              <w:rPr>
                <w:rFonts w:ascii="Letter-join 8" w:hAnsi="Letter-join 8"/>
                <w:b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Who is Jewish and how do they live?</w:t>
            </w:r>
          </w:p>
        </w:tc>
      </w:tr>
      <w:tr w:rsidR="00116AC9" w:rsidRPr="00016B0F" w14:paraId="62AFAFCA" w14:textId="77777777" w:rsidTr="00126F61">
        <w:trPr>
          <w:trHeight w:val="419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111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229" w:type="dxa"/>
            <w:gridSpan w:val="2"/>
            <w:shd w:val="clear" w:color="auto" w:fill="DEEAF6" w:themeFill="accent1" w:themeFillTint="33"/>
          </w:tcPr>
          <w:p w14:paraId="4D6CD18B" w14:textId="326DAE81" w:rsidR="00116AC9" w:rsidRPr="00126F6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</w:pPr>
            <w:r w:rsidRPr="00126F61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DA0424" w:rsidRPr="00016B0F" w14:paraId="17A08995" w14:textId="08B7033E" w:rsidTr="00126F61">
        <w:trPr>
          <w:trHeight w:val="804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6A916B3B" w:rsidR="00DA0424" w:rsidRPr="00DA0424" w:rsidRDefault="00DA0424" w:rsidP="00DA0424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DA042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DA0424"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21D6A966" w14:textId="79108EA7" w:rsidR="00DA0424" w:rsidRPr="00DA0424" w:rsidRDefault="00DA0424" w:rsidP="00DA042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70495B21" w14:textId="26C8C917" w:rsidR="00DA0424" w:rsidRPr="00DA0424" w:rsidRDefault="00DA0424" w:rsidP="00DA0424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DA0424">
              <w:rPr>
                <w:b/>
                <w:bCs/>
                <w:noProof/>
                <w:sz w:val="16"/>
              </w:rPr>
              <w:drawing>
                <wp:anchor distT="0" distB="0" distL="114300" distR="114300" simplePos="0" relativeHeight="251710464" behindDoc="1" locked="0" layoutInCell="1" allowOverlap="1" wp14:anchorId="0328E63D" wp14:editId="315031E4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628015</wp:posOffset>
                  </wp:positionV>
                  <wp:extent cx="1950720" cy="1887322"/>
                  <wp:effectExtent l="0" t="0" r="0" b="0"/>
                  <wp:wrapTight wrapText="bothSides">
                    <wp:wrapPolygon edited="0">
                      <wp:start x="0" y="0"/>
                      <wp:lineTo x="0" y="21367"/>
                      <wp:lineTo x="21305" y="21367"/>
                      <wp:lineTo x="21305" y="0"/>
                      <wp:lineTo x="0" y="0"/>
                    </wp:wrapPolygon>
                  </wp:wrapTight>
                  <wp:docPr id="20032435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4355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0" cy="1887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A042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Allah is the Muslim word for God. </w:t>
            </w:r>
          </w:p>
          <w:p w14:paraId="4B0B789B" w14:textId="2F78391F" w:rsidR="00DA0424" w:rsidRPr="00DA0424" w:rsidRDefault="00DA0424" w:rsidP="00DA042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  <w:shd w:val="clear" w:color="auto" w:fill="FBE4D5" w:themeFill="accent2" w:themeFillTint="33"/>
          </w:tcPr>
          <w:p w14:paraId="6C409F1F" w14:textId="61550430" w:rsidR="00DA0424" w:rsidRPr="00DA0424" w:rsidRDefault="00DA0424" w:rsidP="00DA042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DA042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1E4BB4FC" w14:textId="77777777" w:rsidR="00DA0424" w:rsidRPr="00DA0424" w:rsidRDefault="00DA0424" w:rsidP="00DA042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16B80E9F" w14:textId="074B8E90" w:rsidR="00DA0424" w:rsidRPr="00DA0424" w:rsidRDefault="00DA0424" w:rsidP="00DA042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DA0424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Muslims believe in one God. </w:t>
            </w:r>
          </w:p>
          <w:p w14:paraId="2E15A99A" w14:textId="77777777" w:rsidR="00DA0424" w:rsidRPr="00DA0424" w:rsidRDefault="00DA0424" w:rsidP="00DA0424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1018497F" w14:textId="77777777" w:rsidR="00DA0424" w:rsidRPr="00DA0424" w:rsidRDefault="00DA0424" w:rsidP="00DA042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DA0424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Muslims repeat the Shahadah often. </w:t>
            </w:r>
          </w:p>
          <w:p w14:paraId="5CC1CCB0" w14:textId="77777777" w:rsidR="00DA0424" w:rsidRPr="00DA0424" w:rsidRDefault="00DA0424" w:rsidP="00DA042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11D65AE0" w14:textId="77777777" w:rsidR="00DA0424" w:rsidRPr="00DA0424" w:rsidRDefault="00DA0424" w:rsidP="00DA042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DA0424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The Shahada is a declaration of faith. </w:t>
            </w:r>
          </w:p>
          <w:p w14:paraId="6768FC2B" w14:textId="77777777" w:rsidR="00DA0424" w:rsidRPr="00DA0424" w:rsidRDefault="00DA0424" w:rsidP="00DA042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419EF1AF" w14:textId="77777777" w:rsidR="00DA0424" w:rsidRPr="00DA0424" w:rsidRDefault="00DA0424" w:rsidP="00DA042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DA0424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Muslims pray 5 times a day. </w:t>
            </w:r>
          </w:p>
          <w:p w14:paraId="09AAAE47" w14:textId="77777777" w:rsidR="00DA0424" w:rsidRPr="00DA0424" w:rsidRDefault="00DA0424" w:rsidP="00DA0424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5E756E45" w14:textId="73EC9C40" w:rsidR="00DA0424" w:rsidRPr="00DA0424" w:rsidRDefault="00DA0424" w:rsidP="00DA042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DA0424">
              <w:rPr>
                <w:rFonts w:ascii="SassoonPrimaryInfant" w:hAnsi="SassoonPrimaryInfant"/>
                <w:color w:val="002060"/>
                <w:sz w:val="28"/>
                <w:szCs w:val="28"/>
              </w:rPr>
              <w:t>There are 99 names (descriptions) for Allah.</w:t>
            </w:r>
            <w:r w:rsidRPr="00DA0424">
              <w:rPr>
                <w:color w:val="002060"/>
              </w:rPr>
              <w:t xml:space="preserve"> 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507DCD74" w14:textId="77777777" w:rsidR="00DA0424" w:rsidRPr="00126F61" w:rsidRDefault="00DA0424" w:rsidP="00DA0424">
            <w:pP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</w:pPr>
            <w:r w:rsidRPr="00126F61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Prophet</w:t>
            </w:r>
          </w:p>
          <w:p w14:paraId="21D97E7A" w14:textId="4927FF94" w:rsidR="00DA0424" w:rsidRPr="00126F61" w:rsidRDefault="00DA0424" w:rsidP="00DA0424">
            <w:pPr>
              <w:rPr>
                <w:rStyle w:val="Strong"/>
                <w:rFonts w:ascii="SassoonPrimaryInfant" w:hAnsi="SassoonPrimaryInfant" w:cstheme="majorHAnsi"/>
                <w:bCs w:val="0"/>
                <w:color w:val="002060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2CC" w:themeFill="accent4" w:themeFillTint="33"/>
          </w:tcPr>
          <w:p w14:paraId="7A79C308" w14:textId="5D81BB20" w:rsidR="00DA0424" w:rsidRPr="00126F61" w:rsidRDefault="00DA0424" w:rsidP="00DA0424">
            <w:pPr>
              <w:rPr>
                <w:rStyle w:val="Strong"/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  <w:r w:rsidRPr="00126F61">
              <w:rPr>
                <w:rFonts w:ascii="SassoonPrimaryInfant" w:hAnsi="SassoonPrimaryInfant"/>
                <w:color w:val="002060"/>
                <w:sz w:val="28"/>
                <w:szCs w:val="28"/>
              </w:rPr>
              <w:t>A person who speaks on behalf of a god or who is divinely inspired to reveal the will of a god.</w:t>
            </w:r>
          </w:p>
        </w:tc>
      </w:tr>
      <w:tr w:rsidR="00DA0424" w:rsidRPr="00016B0F" w14:paraId="454113B6" w14:textId="7C90248F" w:rsidTr="00126F61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DA0424" w:rsidRPr="00DA0424" w:rsidRDefault="00DA0424" w:rsidP="00DA042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58802CF8" w14:textId="50E41062" w:rsidR="00DA0424" w:rsidRPr="00DA0424" w:rsidRDefault="00DA0424" w:rsidP="00DA042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CFEF83D" w14:textId="1205FC08" w:rsidR="00DA0424" w:rsidRPr="00126F61" w:rsidRDefault="00DA0424" w:rsidP="00DA042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Muhammad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14:paraId="3E771125" w14:textId="54F4A087" w:rsidR="00DA0424" w:rsidRPr="00126F61" w:rsidRDefault="00DA0424" w:rsidP="00DA042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/>
                <w:color w:val="002060"/>
                <w:sz w:val="28"/>
                <w:szCs w:val="28"/>
              </w:rPr>
              <w:t>The first and most important Islamic prophet.</w:t>
            </w:r>
          </w:p>
        </w:tc>
      </w:tr>
      <w:tr w:rsidR="00DA0424" w:rsidRPr="00016B0F" w14:paraId="203C67D5" w14:textId="675A9672" w:rsidTr="00126F61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DA0424" w:rsidRPr="00DA0424" w:rsidRDefault="00DA0424" w:rsidP="00DA042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19A1F679" w14:textId="31A7F083" w:rsidR="00DA0424" w:rsidRPr="00DA0424" w:rsidRDefault="00DA0424" w:rsidP="00DA042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57F42C4" w14:textId="5BAEC7DE" w:rsidR="00DA0424" w:rsidRPr="00126F61" w:rsidRDefault="00DA0424" w:rsidP="00DA042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Fast</w:t>
            </w:r>
            <w:r w:rsidRPr="00126F61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14:paraId="0EFE4E58" w14:textId="47BF3615" w:rsidR="00DA0424" w:rsidRPr="00126F61" w:rsidRDefault="00DA0424" w:rsidP="00DA042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/>
                <w:color w:val="002060"/>
                <w:sz w:val="28"/>
                <w:szCs w:val="28"/>
              </w:rPr>
              <w:t>To go without eating or drinking.</w:t>
            </w:r>
          </w:p>
        </w:tc>
      </w:tr>
      <w:tr w:rsidR="00DA0424" w:rsidRPr="00016B0F" w14:paraId="7922567C" w14:textId="6BF94F59" w:rsidTr="00126F61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DA0424" w:rsidRPr="00DA0424" w:rsidRDefault="00DA0424" w:rsidP="00DA042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60A21E10" w14:textId="78280B4D" w:rsidR="00DA0424" w:rsidRPr="00DA0424" w:rsidRDefault="00DA0424" w:rsidP="00DA042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4618C3EA" w14:textId="77777777" w:rsidR="00DA0424" w:rsidRPr="00126F61" w:rsidRDefault="00DA0424" w:rsidP="00DA042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Prayer mat</w:t>
            </w:r>
          </w:p>
          <w:p w14:paraId="0B3D5EC4" w14:textId="2DD100CF" w:rsidR="00DA0424" w:rsidRPr="00126F61" w:rsidRDefault="00DA0424" w:rsidP="00DA0424">
            <w:pPr>
              <w:rPr>
                <w:rStyle w:val="Strong"/>
                <w:rFonts w:ascii="SassoonPrimaryInfant" w:hAnsi="SassoonPrimaryInfant" w:cs="Calibri"/>
                <w:bCs w:val="0"/>
                <w:color w:val="002060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2CC" w:themeFill="accent4" w:themeFillTint="33"/>
          </w:tcPr>
          <w:p w14:paraId="42BADB5F" w14:textId="0D8A91B5" w:rsidR="00DA0424" w:rsidRPr="00126F61" w:rsidRDefault="00DA0424" w:rsidP="00DA0424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/>
                <w:color w:val="002060"/>
                <w:sz w:val="28"/>
                <w:szCs w:val="28"/>
              </w:rPr>
              <w:t>A small carpet used by Muslims for kneeling on when praying.</w:t>
            </w:r>
          </w:p>
        </w:tc>
      </w:tr>
      <w:tr w:rsidR="00DA0424" w:rsidRPr="00016B0F" w14:paraId="0A57A47C" w14:textId="77777777" w:rsidTr="00126F61">
        <w:trPr>
          <w:trHeight w:val="60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DA0424" w:rsidRPr="00DA0424" w:rsidRDefault="00DA0424" w:rsidP="00DA042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70FF6825" w14:textId="1D05AAAB" w:rsidR="00DA0424" w:rsidRPr="00DA0424" w:rsidRDefault="00DA0424" w:rsidP="00DA042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12AEB3F" w14:textId="77777777" w:rsidR="00DA0424" w:rsidRPr="00126F61" w:rsidRDefault="00DA0424" w:rsidP="00DA042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126F61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Prayer beads</w:t>
            </w:r>
          </w:p>
          <w:p w14:paraId="114B5226" w14:textId="6B71A099" w:rsidR="00DA0424" w:rsidRPr="00126F61" w:rsidRDefault="00DA0424" w:rsidP="00DA0424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2CC" w:themeFill="accent4" w:themeFillTint="33"/>
          </w:tcPr>
          <w:p w14:paraId="119B3547" w14:textId="18048A93" w:rsidR="00DA0424" w:rsidRPr="00126F61" w:rsidRDefault="00DA0424" w:rsidP="00DA042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126F61">
              <w:rPr>
                <w:rFonts w:ascii="SassoonPrimaryInfant" w:hAnsi="SassoonPrimaryInfant"/>
                <w:color w:val="002060"/>
                <w:sz w:val="28"/>
                <w:szCs w:val="28"/>
              </w:rPr>
              <w:t>Prayer beads are a form of beadwork used to count the repetitions of prayers or chants.</w:t>
            </w:r>
          </w:p>
        </w:tc>
      </w:tr>
      <w:tr w:rsidR="00DA0424" w:rsidRPr="00016B0F" w14:paraId="30B1FA01" w14:textId="77777777" w:rsidTr="00126F61">
        <w:trPr>
          <w:trHeight w:val="74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DA0424" w:rsidRPr="00DA0424" w:rsidRDefault="00DA0424" w:rsidP="00DA042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4F96783B" w14:textId="2D7777E3" w:rsidR="00DA0424" w:rsidRPr="00DA0424" w:rsidRDefault="00DA0424" w:rsidP="00DA042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A8F3F15" w14:textId="2592FC8D" w:rsidR="00DA0424" w:rsidRPr="00126F61" w:rsidRDefault="00DA0424" w:rsidP="00DA0424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 w:rsidRPr="00126F61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Ramadan</w:t>
            </w:r>
            <w:r w:rsidRPr="00126F61"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  <w:t xml:space="preserve">  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14:paraId="4473FCB1" w14:textId="0144D743" w:rsidR="00DA0424" w:rsidRPr="00126F61" w:rsidRDefault="00DA0424" w:rsidP="00DA0424">
            <w:pPr>
              <w:rPr>
                <w:rFonts w:ascii="SassoonPrimaryInfant" w:hAnsi="SassoonPrimaryInfant"/>
                <w:bCs/>
                <w:color w:val="002060"/>
                <w:sz w:val="28"/>
                <w:szCs w:val="28"/>
              </w:rPr>
            </w:pPr>
            <w:r w:rsidRPr="00126F61">
              <w:rPr>
                <w:rFonts w:ascii="SassoonPrimaryInfant" w:hAnsi="SassoonPrimaryInfant"/>
                <w:color w:val="002060"/>
                <w:sz w:val="28"/>
                <w:szCs w:val="28"/>
              </w:rPr>
              <w:t>The ninth month of the Muslim year, during which strict fasting is observed from dawn to sunset.</w:t>
            </w:r>
          </w:p>
        </w:tc>
      </w:tr>
      <w:bookmarkEnd w:id="0"/>
    </w:tbl>
    <w:p w14:paraId="76F28E04" w14:textId="46199F8A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050A7" w14:textId="77777777" w:rsidR="00A32D91" w:rsidRDefault="00A32D91" w:rsidP="00081F32">
      <w:pPr>
        <w:spacing w:after="0" w:line="240" w:lineRule="auto"/>
      </w:pPr>
      <w:r>
        <w:separator/>
      </w:r>
    </w:p>
  </w:endnote>
  <w:endnote w:type="continuationSeparator" w:id="0">
    <w:p w14:paraId="504EE37E" w14:textId="77777777" w:rsidR="00A32D91" w:rsidRDefault="00A32D91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A71F3" w14:textId="77777777" w:rsidR="00A32D91" w:rsidRDefault="00A32D91" w:rsidP="00081F32">
      <w:pPr>
        <w:spacing w:after="0" w:line="240" w:lineRule="auto"/>
      </w:pPr>
      <w:r>
        <w:separator/>
      </w:r>
    </w:p>
  </w:footnote>
  <w:footnote w:type="continuationSeparator" w:id="0">
    <w:p w14:paraId="36427518" w14:textId="77777777" w:rsidR="00A32D91" w:rsidRDefault="00A32D91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268CF"/>
    <w:multiLevelType w:val="hybridMultilevel"/>
    <w:tmpl w:val="8E98E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C334E"/>
    <w:multiLevelType w:val="hybridMultilevel"/>
    <w:tmpl w:val="D1B82D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DB749D"/>
    <w:multiLevelType w:val="hybridMultilevel"/>
    <w:tmpl w:val="E5B86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8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6"/>
  </w:num>
  <w:num w:numId="6" w16cid:durableId="275213465">
    <w:abstractNumId w:val="10"/>
  </w:num>
  <w:num w:numId="7" w16cid:durableId="624846889">
    <w:abstractNumId w:val="1"/>
  </w:num>
  <w:num w:numId="8" w16cid:durableId="1569806411">
    <w:abstractNumId w:val="0"/>
  </w:num>
  <w:num w:numId="9" w16cid:durableId="23486234">
    <w:abstractNumId w:val="4"/>
  </w:num>
  <w:num w:numId="10" w16cid:durableId="1465462108">
    <w:abstractNumId w:val="5"/>
  </w:num>
  <w:num w:numId="11" w16cid:durableId="20325629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F0880"/>
    <w:rsid w:val="0010620D"/>
    <w:rsid w:val="00106F9F"/>
    <w:rsid w:val="00110966"/>
    <w:rsid w:val="00116AC9"/>
    <w:rsid w:val="00126F61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33673"/>
    <w:rsid w:val="00435A89"/>
    <w:rsid w:val="00441E78"/>
    <w:rsid w:val="004451F3"/>
    <w:rsid w:val="00461D00"/>
    <w:rsid w:val="004B20C5"/>
    <w:rsid w:val="004B65E0"/>
    <w:rsid w:val="004C7B22"/>
    <w:rsid w:val="004E16D3"/>
    <w:rsid w:val="004F1712"/>
    <w:rsid w:val="005307E6"/>
    <w:rsid w:val="0054372A"/>
    <w:rsid w:val="005517FF"/>
    <w:rsid w:val="0057781A"/>
    <w:rsid w:val="005D658E"/>
    <w:rsid w:val="005F082F"/>
    <w:rsid w:val="006124F2"/>
    <w:rsid w:val="006243C2"/>
    <w:rsid w:val="00624B54"/>
    <w:rsid w:val="00633A5D"/>
    <w:rsid w:val="00686CC7"/>
    <w:rsid w:val="006D7DEE"/>
    <w:rsid w:val="006F692A"/>
    <w:rsid w:val="00757458"/>
    <w:rsid w:val="007A6C97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57B47"/>
    <w:rsid w:val="00965697"/>
    <w:rsid w:val="0096745C"/>
    <w:rsid w:val="009A1512"/>
    <w:rsid w:val="009B6075"/>
    <w:rsid w:val="009B7CAD"/>
    <w:rsid w:val="009F5E48"/>
    <w:rsid w:val="00A22314"/>
    <w:rsid w:val="00A32D91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A0424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27CC7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5</cp:revision>
  <cp:lastPrinted>2024-12-17T13:10:00Z</cp:lastPrinted>
  <dcterms:created xsi:type="dcterms:W3CDTF">2024-12-17T13:52:00Z</dcterms:created>
  <dcterms:modified xsi:type="dcterms:W3CDTF">2025-01-03T15:34:00Z</dcterms:modified>
</cp:coreProperties>
</file>