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4394"/>
        <w:gridCol w:w="1843"/>
        <w:gridCol w:w="5103"/>
      </w:tblGrid>
      <w:tr w:rsidR="00116AC9" w:rsidRPr="00016B0F" w14:paraId="06BE82A1" w14:textId="596F0592" w:rsidTr="00F830F9">
        <w:trPr>
          <w:trHeight w:val="1266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4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946" w:type="dxa"/>
            <w:gridSpan w:val="2"/>
            <w:shd w:val="clear" w:color="auto" w:fill="00B0F0"/>
          </w:tcPr>
          <w:p w14:paraId="3278430D" w14:textId="2457AF6A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1   Spring </w:t>
            </w:r>
            <w:r w:rsidR="00486505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77777777" w:rsidR="00116AC9" w:rsidRPr="006124F2" w:rsidRDefault="00BA6FF7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Judaism</w:t>
            </w:r>
          </w:p>
          <w:p w14:paraId="13358EE1" w14:textId="5DA6258F" w:rsidR="00BA6FF7" w:rsidRPr="00116AC9" w:rsidRDefault="00BA6FF7" w:rsidP="00BA6FF7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Who is Jewish and how do they live?</w:t>
            </w:r>
          </w:p>
        </w:tc>
      </w:tr>
      <w:tr w:rsidR="00116AC9" w:rsidRPr="00016B0F" w14:paraId="62AFAFCA" w14:textId="77777777" w:rsidTr="00F830F9">
        <w:trPr>
          <w:trHeight w:val="419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4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946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001D7D" w:rsidRPr="00016B0F" w14:paraId="17A08995" w14:textId="08B7033E" w:rsidTr="00F830F9">
        <w:trPr>
          <w:trHeight w:val="804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7E2B96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7E2B96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33D63F98" w14:textId="5AC18E7A" w:rsidR="004F0B98" w:rsidRPr="004F0B98" w:rsidRDefault="004F0B98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color w:val="002060"/>
                <w:sz w:val="28"/>
                <w:szCs w:val="28"/>
              </w:rPr>
              <w:t>A Synagogue</w:t>
            </w: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is a place where Jewish people meet to worship and pray to God</w:t>
            </w:r>
          </w:p>
          <w:p w14:paraId="43B0D023" w14:textId="1D47BF25" w:rsidR="004F0B98" w:rsidRPr="00001D7D" w:rsidRDefault="004F0B98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4F0B98">
              <w:rPr>
                <w:rFonts w:ascii="SassoonPrimaryInfant" w:hAnsi="SassoonPrimaryInfant"/>
                <w:b/>
                <w:bCs/>
                <w:noProof/>
                <w:color w:val="002060"/>
                <w:sz w:val="28"/>
                <w:szCs w:val="28"/>
                <w:shd w:val="clear" w:color="auto" w:fill="FFFFFF"/>
              </w:rPr>
              <w:drawing>
                <wp:anchor distT="0" distB="0" distL="114300" distR="114300" simplePos="0" relativeHeight="251711488" behindDoc="1" locked="0" layoutInCell="1" allowOverlap="1" wp14:anchorId="30229549" wp14:editId="06FBD070">
                  <wp:simplePos x="0" y="0"/>
                  <wp:positionH relativeFrom="column">
                    <wp:posOffset>211636</wp:posOffset>
                  </wp:positionH>
                  <wp:positionV relativeFrom="paragraph">
                    <wp:posOffset>111760</wp:posOffset>
                  </wp:positionV>
                  <wp:extent cx="1540329" cy="2120212"/>
                  <wp:effectExtent l="0" t="0" r="3175" b="0"/>
                  <wp:wrapTight wrapText="bothSides">
                    <wp:wrapPolygon edited="0">
                      <wp:start x="0" y="0"/>
                      <wp:lineTo x="0" y="21354"/>
                      <wp:lineTo x="21377" y="21354"/>
                      <wp:lineTo x="21377" y="0"/>
                      <wp:lineTo x="0" y="0"/>
                    </wp:wrapPolygon>
                  </wp:wrapTight>
                  <wp:docPr id="1738652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652838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329" cy="2120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B0B789B" w14:textId="6D2771DB" w:rsidR="00001D7D" w:rsidRPr="00001D7D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 w:val="restart"/>
            <w:shd w:val="clear" w:color="auto" w:fill="FBE4D5" w:themeFill="accent2" w:themeFillTint="33"/>
          </w:tcPr>
          <w:p w14:paraId="6C409F1F" w14:textId="61550430" w:rsidR="00001D7D" w:rsidRPr="004F0B98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1E4BB4FC" w14:textId="77777777" w:rsidR="00001D7D" w:rsidRPr="004F0B98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752ADC10" w14:textId="77777777" w:rsidR="004F0B98" w:rsidRPr="004F0B98" w:rsidRDefault="004F0B98" w:rsidP="004F0B9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Jews believe in one God.  </w:t>
            </w:r>
          </w:p>
          <w:p w14:paraId="0849504C" w14:textId="77777777" w:rsidR="004F0B98" w:rsidRPr="004F0B98" w:rsidRDefault="004F0B98" w:rsidP="004F0B98">
            <w:pPr>
              <w:pStyle w:val="ListParagraph"/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7F9A1819" w14:textId="77777777" w:rsidR="004F0B98" w:rsidRPr="004F0B98" w:rsidRDefault="004F0B98" w:rsidP="004F0B9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Jews believe that they are God’s favoured people </w:t>
            </w:r>
          </w:p>
          <w:p w14:paraId="559B6287" w14:textId="77777777" w:rsidR="004F0B98" w:rsidRPr="004F0B98" w:rsidRDefault="004F0B98" w:rsidP="004F0B98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451FC12A" w14:textId="77777777" w:rsidR="004F0B98" w:rsidRPr="004F0B98" w:rsidRDefault="004F0B98" w:rsidP="004F0B9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Jews often write God as G-d as a sign of respect for God.</w:t>
            </w:r>
          </w:p>
          <w:p w14:paraId="6E424637" w14:textId="77777777" w:rsidR="004F0B98" w:rsidRPr="004F0B98" w:rsidRDefault="004F0B98" w:rsidP="004F0B98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7F8CA3A3" w14:textId="77777777" w:rsidR="004F0B98" w:rsidRPr="004F0B98" w:rsidRDefault="004F0B98" w:rsidP="004F0B9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Jews use objects at home to keep God in their thoughts. </w:t>
            </w:r>
          </w:p>
          <w:p w14:paraId="516EA790" w14:textId="77777777" w:rsidR="004F0B98" w:rsidRPr="004F0B98" w:rsidRDefault="004F0B98" w:rsidP="004F0B98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1D1F2930" w14:textId="4B3730FE" w:rsidR="004F0B98" w:rsidRPr="004F0B98" w:rsidRDefault="004F0B98" w:rsidP="004F0B9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F0B98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Jews celebrate special times to help them remember and think about their relationship with God. </w:t>
            </w:r>
          </w:p>
          <w:p w14:paraId="5E756E45" w14:textId="42F3DD14" w:rsidR="00001D7D" w:rsidRPr="004F0B98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21D97E7A" w14:textId="57AEA15D" w:rsidR="00001D7D" w:rsidRPr="00A0398B" w:rsidRDefault="00A0398B" w:rsidP="00001D7D">
            <w:pPr>
              <w:rPr>
                <w:rStyle w:val="Strong"/>
                <w:rFonts w:ascii="SassoonPrimaryInfant" w:hAnsi="SassoonPrimaryInfant" w:cstheme="minorHAnsi"/>
                <w:bCs w:val="0"/>
                <w:noProof/>
                <w:color w:val="002060"/>
                <w:sz w:val="28"/>
                <w:szCs w:val="28"/>
                <w:lang w:eastAsia="en-GB"/>
              </w:rPr>
            </w:pPr>
            <w:r w:rsidRPr="00142F6C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4B5589FD" wp14:editId="631FFB1C">
                  <wp:simplePos x="0" y="0"/>
                  <wp:positionH relativeFrom="column">
                    <wp:posOffset>169314</wp:posOffset>
                  </wp:positionH>
                  <wp:positionV relativeFrom="paragraph">
                    <wp:posOffset>257637</wp:posOffset>
                  </wp:positionV>
                  <wp:extent cx="657860" cy="655955"/>
                  <wp:effectExtent l="0" t="0" r="8890" b="0"/>
                  <wp:wrapTight wrapText="bothSides">
                    <wp:wrapPolygon edited="0">
                      <wp:start x="0" y="0"/>
                      <wp:lineTo x="0" y="20701"/>
                      <wp:lineTo x="21266" y="20701"/>
                      <wp:lineTo x="2126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0B98"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Star of David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7A79C308" w14:textId="74C38B59" w:rsidR="00001D7D" w:rsidRPr="00A11B1A" w:rsidRDefault="004F0B98" w:rsidP="00001D7D">
            <w:pPr>
              <w:rPr>
                <w:rStyle w:val="Strong"/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  <w:r w:rsidRPr="00A11B1A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>The Star of David</w:t>
            </w:r>
            <w:r w:rsidRPr="00A11B1A">
              <w:rPr>
                <w:rStyle w:val="Strong"/>
                <w:rFonts w:ascii="SassoonPrimaryInfant" w:hAnsi="SassoonPrimaryInfant"/>
                <w:color w:val="002060"/>
                <w:sz w:val="28"/>
                <w:szCs w:val="28"/>
              </w:rPr>
              <w:t xml:space="preserve"> is </w:t>
            </w:r>
            <w:r w:rsidRPr="00A11B1A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the symbol of the Jewish community</w:t>
            </w:r>
            <w:r w:rsidR="00A11B1A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.</w:t>
            </w:r>
          </w:p>
        </w:tc>
      </w:tr>
      <w:tr w:rsidR="00001D7D" w:rsidRPr="00016B0F" w14:paraId="454113B6" w14:textId="7C90248F" w:rsidTr="00F830F9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8802CF8" w14:textId="50E41062" w:rsidR="00001D7D" w:rsidRPr="004F0B98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CFEF83D" w14:textId="25B502DD" w:rsidR="00001D7D" w:rsidRPr="004F0B98" w:rsidRDefault="00A0398B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Passover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E771125" w14:textId="2784884B" w:rsidR="00001D7D" w:rsidRPr="00A11B1A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A11B1A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A </w:t>
            </w:r>
            <w:r w:rsidR="00A0398B" w:rsidRPr="00A11B1A">
              <w:rPr>
                <w:rFonts w:ascii="SassoonPrimaryInfant" w:hAnsi="SassoonPrimaryInfant"/>
                <w:color w:val="002060"/>
                <w:sz w:val="28"/>
                <w:szCs w:val="28"/>
              </w:rPr>
              <w:t>Jewish holiday that honours the freedom and exodus of the Israelites (Jewish slaves) from Egypt.</w:t>
            </w:r>
          </w:p>
        </w:tc>
      </w:tr>
      <w:tr w:rsidR="00001D7D" w:rsidRPr="00016B0F" w14:paraId="203C67D5" w14:textId="675A9672" w:rsidTr="00F830F9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9A1F679" w14:textId="31A7F083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2A0A7AB8" w14:textId="544E4C90" w:rsidR="00001D7D" w:rsidRPr="00F830F9" w:rsidRDefault="00A0398B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Ark</w:t>
            </w:r>
          </w:p>
          <w:p w14:paraId="057F42C4" w14:textId="360DA980" w:rsidR="00001D7D" w:rsidRPr="00F830F9" w:rsidRDefault="00001D7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0EFE4E58" w14:textId="51F27FAE" w:rsidR="00001D7D" w:rsidRPr="00F830F9" w:rsidRDefault="00A0398B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cabinet where the Torah Scrolls are kept.</w:t>
            </w:r>
          </w:p>
        </w:tc>
      </w:tr>
      <w:tr w:rsidR="00001D7D" w:rsidRPr="00016B0F" w14:paraId="7922567C" w14:textId="6BF94F59" w:rsidTr="00F830F9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60A21E10" w14:textId="78280B4D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0B3D5EC4" w14:textId="3889CE05" w:rsidR="00001D7D" w:rsidRPr="00F830F9" w:rsidRDefault="00A0398B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Rabbi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2BADB5F" w14:textId="76C52691" w:rsidR="00001D7D" w:rsidRPr="00F830F9" w:rsidRDefault="00486505" w:rsidP="00001D7D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spiritual leader or religious teacher in Judaism.</w:t>
            </w:r>
          </w:p>
        </w:tc>
      </w:tr>
      <w:tr w:rsidR="00001D7D" w:rsidRPr="00016B0F" w14:paraId="0A57A47C" w14:textId="77777777" w:rsidTr="00F830F9">
        <w:trPr>
          <w:trHeight w:val="60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0FF6825" w14:textId="1D05AAAB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114B5226" w14:textId="7A271570" w:rsidR="00001D7D" w:rsidRPr="00F830F9" w:rsidRDefault="00A0398B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Tallit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119B3547" w14:textId="06A3329A" w:rsidR="00001D7D" w:rsidRPr="00F830F9" w:rsidRDefault="0048650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prayer shawl worn by Jewish men from the age of eighteen.</w:t>
            </w:r>
          </w:p>
        </w:tc>
      </w:tr>
      <w:tr w:rsidR="00001D7D" w:rsidRPr="00016B0F" w14:paraId="30B1FA01" w14:textId="77777777" w:rsidTr="00F830F9">
        <w:trPr>
          <w:trHeight w:val="103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4F96783B" w14:textId="2D7777E3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A8F3F15" w14:textId="1C58338F" w:rsidR="00A0398B" w:rsidRPr="00F830F9" w:rsidRDefault="00A0398B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7EF8B88E" wp14:editId="0C7024D8">
                  <wp:simplePos x="0" y="0"/>
                  <wp:positionH relativeFrom="column">
                    <wp:posOffset>92884</wp:posOffset>
                  </wp:positionH>
                  <wp:positionV relativeFrom="paragraph">
                    <wp:posOffset>240665</wp:posOffset>
                  </wp:positionV>
                  <wp:extent cx="755015" cy="846455"/>
                  <wp:effectExtent l="0" t="0" r="6985" b="0"/>
                  <wp:wrapTight wrapText="bothSides">
                    <wp:wrapPolygon edited="0">
                      <wp:start x="0" y="0"/>
                      <wp:lineTo x="0" y="20903"/>
                      <wp:lineTo x="21255" y="20903"/>
                      <wp:lineTo x="212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84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Kippah</w:t>
            </w:r>
            <w:r w:rsidR="00001D7D" w:rsidRPr="00F830F9"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78CA3A1" w14:textId="1E824773" w:rsidR="00001D7D" w:rsidRDefault="008E5BC7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The Jewish head covering worn by men at prayer or in the synagogue. </w:t>
            </w:r>
          </w:p>
          <w:p w14:paraId="4473FCB1" w14:textId="6E4C57F6" w:rsidR="008E5BC7" w:rsidRPr="00F830F9" w:rsidRDefault="008E5BC7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</w:tr>
      <w:bookmarkEnd w:id="0"/>
    </w:tbl>
    <w:p w14:paraId="76F28E04" w14:textId="648E2D74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754BE" w14:textId="77777777" w:rsidR="00F10179" w:rsidRDefault="00F10179" w:rsidP="00081F32">
      <w:pPr>
        <w:spacing w:after="0" w:line="240" w:lineRule="auto"/>
      </w:pPr>
      <w:r>
        <w:separator/>
      </w:r>
    </w:p>
  </w:endnote>
  <w:endnote w:type="continuationSeparator" w:id="0">
    <w:p w14:paraId="71456FE1" w14:textId="77777777" w:rsidR="00F10179" w:rsidRDefault="00F10179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7B409" w14:textId="77777777" w:rsidR="00F10179" w:rsidRDefault="00F10179" w:rsidP="00081F32">
      <w:pPr>
        <w:spacing w:after="0" w:line="240" w:lineRule="auto"/>
      </w:pPr>
      <w:r>
        <w:separator/>
      </w:r>
    </w:p>
  </w:footnote>
  <w:footnote w:type="continuationSeparator" w:id="0">
    <w:p w14:paraId="297D0436" w14:textId="77777777" w:rsidR="00F10179" w:rsidRDefault="00F10179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7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9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8"/>
  </w:num>
  <w:num w:numId="10" w16cid:durableId="1104569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E1EA0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86CC7"/>
    <w:rsid w:val="006D7DEE"/>
    <w:rsid w:val="006F692A"/>
    <w:rsid w:val="00757458"/>
    <w:rsid w:val="007A6C97"/>
    <w:rsid w:val="007E2B96"/>
    <w:rsid w:val="007F4A52"/>
    <w:rsid w:val="00825981"/>
    <w:rsid w:val="00831CC2"/>
    <w:rsid w:val="00850639"/>
    <w:rsid w:val="008921D4"/>
    <w:rsid w:val="008960B2"/>
    <w:rsid w:val="008E53AD"/>
    <w:rsid w:val="008E5BC7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0398B"/>
    <w:rsid w:val="00A11B1A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22E6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10179"/>
    <w:rsid w:val="00F520E4"/>
    <w:rsid w:val="00F5701A"/>
    <w:rsid w:val="00F64597"/>
    <w:rsid w:val="00F741F9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2024-12-17T13:10:00Z</cp:lastPrinted>
  <dcterms:created xsi:type="dcterms:W3CDTF">2025-01-07T13:35:00Z</dcterms:created>
  <dcterms:modified xsi:type="dcterms:W3CDTF">2025-02-18T16:16:00Z</dcterms:modified>
</cp:coreProperties>
</file>