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B11A" w14:textId="447920F8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X="421" w:tblpY="17"/>
        <w:tblW w:w="14458" w:type="dxa"/>
        <w:tblLayout w:type="fixed"/>
        <w:tblLook w:val="04A0" w:firstRow="1" w:lastRow="0" w:firstColumn="1" w:lastColumn="0" w:noHBand="0" w:noVBand="1"/>
      </w:tblPr>
      <w:tblGrid>
        <w:gridCol w:w="3681"/>
        <w:gridCol w:w="4536"/>
        <w:gridCol w:w="1984"/>
        <w:gridCol w:w="4257"/>
      </w:tblGrid>
      <w:tr w:rsidR="00116AC9" w:rsidRPr="00016B0F" w14:paraId="06BE82A1" w14:textId="596F0592" w:rsidTr="00E14206">
        <w:trPr>
          <w:trHeight w:val="1266"/>
        </w:trPr>
        <w:tc>
          <w:tcPr>
            <w:tcW w:w="3681" w:type="dxa"/>
            <w:vMerge w:val="restart"/>
            <w:shd w:val="clear" w:color="auto" w:fill="00B0F0"/>
          </w:tcPr>
          <w:p w14:paraId="5A069AD4" w14:textId="1B009BDA" w:rsid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1C3D54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1C3D54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1C3D54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1C3D54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536" w:type="dxa"/>
            <w:vMerge w:val="restart"/>
            <w:shd w:val="clear" w:color="auto" w:fill="00B0F0"/>
          </w:tcPr>
          <w:p w14:paraId="40662A38" w14:textId="5B4F782B" w:rsidR="00116AC9" w:rsidRP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241" w:type="dxa"/>
            <w:gridSpan w:val="2"/>
            <w:shd w:val="clear" w:color="auto" w:fill="00B0F0"/>
          </w:tcPr>
          <w:p w14:paraId="3278430D" w14:textId="401B0948" w:rsidR="00BA6FF7" w:rsidRPr="006E2075" w:rsidRDefault="00BA6FF7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1   </w:t>
            </w:r>
            <w:r w:rsidRPr="006E2075">
              <w:rPr>
                <w:rFonts w:ascii="SassoonPrimaryInfant" w:hAnsi="SassoonPrimaryInfant"/>
                <w:b/>
                <w:sz w:val="28"/>
                <w:szCs w:val="28"/>
              </w:rPr>
              <w:t>S</w:t>
            </w:r>
            <w:r w:rsidR="0067776A" w:rsidRPr="006E2075">
              <w:rPr>
                <w:rFonts w:ascii="SassoonPrimaryInfant" w:hAnsi="SassoonPrimaryInfant"/>
                <w:b/>
                <w:sz w:val="28"/>
                <w:szCs w:val="28"/>
              </w:rPr>
              <w:t xml:space="preserve">ummer </w:t>
            </w:r>
            <w:r w:rsidR="006E2075" w:rsidRPr="006E2075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583CEAB0" w:rsidR="00116AC9" w:rsidRPr="00E14206" w:rsidRDefault="006E2075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E14206">
              <w:rPr>
                <w:rFonts w:ascii="SassoonPrimaryInfant" w:hAnsi="SassoonPrimaryInfant"/>
                <w:b/>
                <w:sz w:val="28"/>
                <w:szCs w:val="28"/>
              </w:rPr>
              <w:t>General</w:t>
            </w:r>
          </w:p>
          <w:p w14:paraId="13358EE1" w14:textId="53488FE5" w:rsidR="00BA6FF7" w:rsidRPr="006E2075" w:rsidRDefault="006E2075" w:rsidP="001C3D54">
            <w:pPr>
              <w:jc w:val="center"/>
              <w:rPr>
                <w:rFonts w:ascii="Letter-join 8" w:hAnsi="Letter-join 8"/>
                <w:b/>
                <w:bCs/>
              </w:rPr>
            </w:pPr>
            <w:r w:rsidRPr="00E14206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How should we care for others and for the world, and why does it matter?</w:t>
            </w:r>
          </w:p>
        </w:tc>
      </w:tr>
      <w:tr w:rsidR="00116AC9" w:rsidRPr="00016B0F" w14:paraId="62AFAFCA" w14:textId="77777777" w:rsidTr="00E14206">
        <w:trPr>
          <w:trHeight w:val="419"/>
        </w:trPr>
        <w:tc>
          <w:tcPr>
            <w:tcW w:w="3681" w:type="dxa"/>
            <w:vMerge/>
            <w:shd w:val="clear" w:color="auto" w:fill="00B0F0"/>
          </w:tcPr>
          <w:p w14:paraId="6619401A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17FD28F7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241" w:type="dxa"/>
            <w:gridSpan w:val="2"/>
            <w:shd w:val="clear" w:color="auto" w:fill="DEEAF6" w:themeFill="accent1" w:themeFillTint="33"/>
          </w:tcPr>
          <w:p w14:paraId="4D6CD18B" w14:textId="4B497765" w:rsidR="00116AC9" w:rsidRPr="00291C41" w:rsidRDefault="00116AC9" w:rsidP="001C3D54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001D7D" w:rsidRPr="00016B0F" w14:paraId="17A08995" w14:textId="08B7033E" w:rsidTr="00E14206">
        <w:trPr>
          <w:trHeight w:val="804"/>
        </w:trPr>
        <w:tc>
          <w:tcPr>
            <w:tcW w:w="3681" w:type="dxa"/>
            <w:vMerge w:val="restart"/>
            <w:shd w:val="clear" w:color="auto" w:fill="E2EFD9" w:themeFill="accent6" w:themeFillTint="33"/>
          </w:tcPr>
          <w:p w14:paraId="1B994B6E" w14:textId="193F73F0" w:rsidR="00001D7D" w:rsidRDefault="00001D7D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67776A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18370969" w14:textId="77777777" w:rsidR="006E2075" w:rsidRPr="0067776A" w:rsidRDefault="006E2075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</w:p>
          <w:p w14:paraId="4B0B789B" w14:textId="75F2ABDF" w:rsidR="00001D7D" w:rsidRPr="0067776A" w:rsidRDefault="006E2075" w:rsidP="001C3D54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8538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155F7373" wp14:editId="5EAC8C8D">
                  <wp:simplePos x="0" y="0"/>
                  <wp:positionH relativeFrom="page">
                    <wp:posOffset>482551</wp:posOffset>
                  </wp:positionH>
                  <wp:positionV relativeFrom="paragraph">
                    <wp:posOffset>1155456</wp:posOffset>
                  </wp:positionV>
                  <wp:extent cx="1290955" cy="2291715"/>
                  <wp:effectExtent l="0" t="0" r="4445" b="0"/>
                  <wp:wrapTight wrapText="bothSides">
                    <wp:wrapPolygon edited="0">
                      <wp:start x="0" y="0"/>
                      <wp:lineTo x="0" y="21367"/>
                      <wp:lineTo x="21356" y="21367"/>
                      <wp:lineTo x="21356" y="0"/>
                      <wp:lineTo x="0" y="0"/>
                    </wp:wrapPolygon>
                  </wp:wrapTight>
                  <wp:docPr id="151933669" name="Picture 151933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955" cy="229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The Golden Rule is the principle of treating others the way you would like to be treated.</w:t>
            </w: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6C409F1F" w14:textId="7284B0CF" w:rsidR="00001D7D" w:rsidRPr="006E2075" w:rsidRDefault="00001D7D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6E2075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2FFAEDE3" w14:textId="77777777" w:rsidR="006E2075" w:rsidRPr="006E2075" w:rsidRDefault="006E2075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</w:p>
          <w:p w14:paraId="39FCBBFC" w14:textId="1352D611" w:rsidR="006E2075" w:rsidRPr="00E14206" w:rsidRDefault="006E2075" w:rsidP="006E2075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E14206"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  <w:t xml:space="preserve">Everyone is unique and special. </w:t>
            </w:r>
          </w:p>
          <w:p w14:paraId="2147CF47" w14:textId="5647660D" w:rsidR="006E2075" w:rsidRPr="00E14206" w:rsidRDefault="006E2075" w:rsidP="006E2075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E14206"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  <w:t xml:space="preserve">Christians and Jews believe that God loves everyone. </w:t>
            </w:r>
          </w:p>
          <w:p w14:paraId="38BFD700" w14:textId="77777777" w:rsidR="006E2075" w:rsidRPr="00E14206" w:rsidRDefault="006E2075" w:rsidP="006E2075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E14206"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  <w:t>Believers and non-believers should look after the world.</w:t>
            </w:r>
          </w:p>
          <w:p w14:paraId="5E756E45" w14:textId="29B09C38" w:rsidR="00001D7D" w:rsidRPr="006E2075" w:rsidRDefault="00E14206" w:rsidP="006E2075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E14206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07C11B15" wp14:editId="007A9AAC">
                  <wp:simplePos x="0" y="0"/>
                  <wp:positionH relativeFrom="column">
                    <wp:posOffset>536721</wp:posOffset>
                  </wp:positionH>
                  <wp:positionV relativeFrom="paragraph">
                    <wp:posOffset>658641</wp:posOffset>
                  </wp:positionV>
                  <wp:extent cx="1555750" cy="1182370"/>
                  <wp:effectExtent l="0" t="0" r="6350" b="0"/>
                  <wp:wrapTight wrapText="bothSides">
                    <wp:wrapPolygon edited="0">
                      <wp:start x="0" y="0"/>
                      <wp:lineTo x="0" y="21229"/>
                      <wp:lineTo x="21424" y="21229"/>
                      <wp:lineTo x="2142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50" cy="118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2075" w:rsidRPr="00E14206"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  <w:t xml:space="preserve"> Stewardship is looking after God’s creation</w:t>
            </w:r>
            <w:r w:rsidR="006E2075" w:rsidRPr="00E14206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D9E2F3" w:themeFill="accent5" w:themeFillTint="33"/>
          </w:tcPr>
          <w:p w14:paraId="21D97E7A" w14:textId="5567ABEA" w:rsidR="00001D7D" w:rsidRPr="00E14206" w:rsidRDefault="00E14206" w:rsidP="001C3D54">
            <w:pPr>
              <w:rPr>
                <w:rStyle w:val="Strong"/>
                <w:rFonts w:ascii="SassoonPrimaryInfant" w:hAnsi="SassoonPrimaryInfant" w:cstheme="minorHAnsi"/>
                <w:bCs w:val="0"/>
                <w:noProof/>
                <w:color w:val="002060"/>
                <w:sz w:val="28"/>
                <w:szCs w:val="28"/>
                <w:lang w:eastAsia="en-GB"/>
              </w:rPr>
            </w:pPr>
            <w:r w:rsidRPr="00E14206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The good samaritan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7A79C308" w14:textId="4F3FF6EF" w:rsidR="0067776A" w:rsidRPr="00E14206" w:rsidRDefault="004F0B98" w:rsidP="00E14206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</w:pPr>
            <w:r w:rsidRPr="00A11B1A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 xml:space="preserve">The </w:t>
            </w:r>
            <w:r w:rsidR="0094250E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>Bible s</w:t>
            </w:r>
            <w:r w:rsidR="00E14206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 xml:space="preserve">tory of the Good Samaritan is a parable to demonstrate how we should “love our neighbours as ourselves.” The Good Samaritan was the person who had mercy upon the man that was half-dead and had been left on the side of the road. </w:t>
            </w:r>
          </w:p>
        </w:tc>
      </w:tr>
      <w:tr w:rsidR="00001D7D" w:rsidRPr="00016B0F" w14:paraId="454113B6" w14:textId="7C90248F" w:rsidTr="00E14206">
        <w:trPr>
          <w:trHeight w:val="410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58555D69" w14:textId="77777777" w:rsidR="00001D7D" w:rsidRPr="00001D7D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58802CF8" w14:textId="50E41062" w:rsidR="00001D7D" w:rsidRPr="004F0B98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CFEF83D" w14:textId="5DA2A705" w:rsidR="0094250E" w:rsidRPr="0094250E" w:rsidRDefault="0094250E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9425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Stewardship</w:t>
            </w:r>
          </w:p>
        </w:tc>
        <w:tc>
          <w:tcPr>
            <w:tcW w:w="4257" w:type="dxa"/>
            <w:shd w:val="clear" w:color="auto" w:fill="FFF2CC" w:themeFill="accent4" w:themeFillTint="33"/>
          </w:tcPr>
          <w:p w14:paraId="3E771125" w14:textId="63F12103" w:rsidR="0094250E" w:rsidRPr="00E14206" w:rsidRDefault="0094250E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responsibility for looking after the world and God’s creation.</w:t>
            </w:r>
          </w:p>
        </w:tc>
      </w:tr>
      <w:tr w:rsidR="00E14206" w:rsidRPr="00016B0F" w14:paraId="203C67D5" w14:textId="675A9672" w:rsidTr="00E14206">
        <w:trPr>
          <w:trHeight w:val="1401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12C2A942" w14:textId="77777777" w:rsidR="00E14206" w:rsidRPr="00001D7D" w:rsidRDefault="00E14206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9A1F679" w14:textId="31A7F083" w:rsidR="00E14206" w:rsidRPr="00001D7D" w:rsidRDefault="00E14206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4DCBFB8A" w14:textId="59BC52A3" w:rsidR="00E14206" w:rsidRPr="0094250E" w:rsidRDefault="00E14206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  <w:r w:rsidRPr="0094250E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Charity</w:t>
            </w:r>
          </w:p>
          <w:p w14:paraId="057F42C4" w14:textId="360DA980" w:rsidR="00E14206" w:rsidRPr="0094250E" w:rsidRDefault="00E14206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7" w:type="dxa"/>
            <w:shd w:val="clear" w:color="auto" w:fill="FFF2CC" w:themeFill="accent4" w:themeFillTint="33"/>
          </w:tcPr>
          <w:p w14:paraId="229D5D0A" w14:textId="2DEE88A9" w:rsidR="00E14206" w:rsidRDefault="00C13261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</w:t>
            </w:r>
            <w:r w:rsidR="00E14206">
              <w:rPr>
                <w:rFonts w:ascii="SassoonPrimaryInfant" w:hAnsi="SassoonPrimaryInfant"/>
                <w:color w:val="002060"/>
                <w:sz w:val="28"/>
                <w:szCs w:val="28"/>
              </w:rPr>
              <w:t>n organisation set up to provide help and raise money for those in need.</w:t>
            </w:r>
          </w:p>
          <w:p w14:paraId="0EFE4E58" w14:textId="5A5A3E1A" w:rsidR="00E14206" w:rsidRPr="00F830F9" w:rsidRDefault="00E14206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bookmarkStart w:id="1" w:name="_GoBack"/>
            <w:bookmarkEnd w:id="1"/>
          </w:p>
        </w:tc>
      </w:tr>
      <w:bookmarkEnd w:id="0"/>
    </w:tbl>
    <w:p w14:paraId="76F28E04" w14:textId="2BD04413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A2853" w14:textId="77777777" w:rsidR="004104EB" w:rsidRDefault="004104EB" w:rsidP="00081F32">
      <w:pPr>
        <w:spacing w:after="0" w:line="240" w:lineRule="auto"/>
      </w:pPr>
      <w:r>
        <w:separator/>
      </w:r>
    </w:p>
  </w:endnote>
  <w:endnote w:type="continuationSeparator" w:id="0">
    <w:p w14:paraId="203558D5" w14:textId="77777777" w:rsidR="004104EB" w:rsidRDefault="004104E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2544F" w14:textId="77777777" w:rsidR="004104EB" w:rsidRDefault="004104EB" w:rsidP="00081F32">
      <w:pPr>
        <w:spacing w:after="0" w:line="240" w:lineRule="auto"/>
      </w:pPr>
      <w:r>
        <w:separator/>
      </w:r>
    </w:p>
  </w:footnote>
  <w:footnote w:type="continuationSeparator" w:id="0">
    <w:p w14:paraId="6B54C00D" w14:textId="77777777" w:rsidR="004104EB" w:rsidRDefault="004104E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239CB"/>
    <w:multiLevelType w:val="hybridMultilevel"/>
    <w:tmpl w:val="C3424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F69C1"/>
    <w:multiLevelType w:val="hybridMultilevel"/>
    <w:tmpl w:val="14E04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11"/>
  </w:num>
  <w:num w:numId="7">
    <w:abstractNumId w:val="1"/>
  </w:num>
  <w:num w:numId="8">
    <w:abstractNumId w:val="0"/>
  </w:num>
  <w:num w:numId="9">
    <w:abstractNumId w:val="10"/>
  </w:num>
  <w:num w:numId="10">
    <w:abstractNumId w:val="8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A7444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C3D54"/>
    <w:rsid w:val="001F2AC4"/>
    <w:rsid w:val="00227AE8"/>
    <w:rsid w:val="0023526B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D4B4D"/>
    <w:rsid w:val="003E2495"/>
    <w:rsid w:val="003E3352"/>
    <w:rsid w:val="004104EB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6558F"/>
    <w:rsid w:val="0067776A"/>
    <w:rsid w:val="00686CC7"/>
    <w:rsid w:val="006D7DEE"/>
    <w:rsid w:val="006E2075"/>
    <w:rsid w:val="006F692A"/>
    <w:rsid w:val="007535DE"/>
    <w:rsid w:val="00757458"/>
    <w:rsid w:val="007A6C97"/>
    <w:rsid w:val="007E2B96"/>
    <w:rsid w:val="007F4A52"/>
    <w:rsid w:val="00825981"/>
    <w:rsid w:val="00830F29"/>
    <w:rsid w:val="00831CC2"/>
    <w:rsid w:val="00850639"/>
    <w:rsid w:val="008921D4"/>
    <w:rsid w:val="008960B2"/>
    <w:rsid w:val="008E53AD"/>
    <w:rsid w:val="008E6F1E"/>
    <w:rsid w:val="00923670"/>
    <w:rsid w:val="00927EBA"/>
    <w:rsid w:val="0094250E"/>
    <w:rsid w:val="00965697"/>
    <w:rsid w:val="0096745C"/>
    <w:rsid w:val="009A1512"/>
    <w:rsid w:val="009B6075"/>
    <w:rsid w:val="009B7CAD"/>
    <w:rsid w:val="009F5E48"/>
    <w:rsid w:val="00A0398B"/>
    <w:rsid w:val="00A11B1A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13261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22E6"/>
    <w:rsid w:val="00DB0556"/>
    <w:rsid w:val="00DB4954"/>
    <w:rsid w:val="00DD000F"/>
    <w:rsid w:val="00DE240D"/>
    <w:rsid w:val="00DE6D02"/>
    <w:rsid w:val="00E11778"/>
    <w:rsid w:val="00E11EA1"/>
    <w:rsid w:val="00E14206"/>
    <w:rsid w:val="00E14D15"/>
    <w:rsid w:val="00E2437F"/>
    <w:rsid w:val="00E250A1"/>
    <w:rsid w:val="00E5407F"/>
    <w:rsid w:val="00E633CF"/>
    <w:rsid w:val="00E64AF2"/>
    <w:rsid w:val="00E74A0F"/>
    <w:rsid w:val="00EC3BEC"/>
    <w:rsid w:val="00ED0954"/>
    <w:rsid w:val="00EE6BF3"/>
    <w:rsid w:val="00EE7061"/>
    <w:rsid w:val="00EF7A8A"/>
    <w:rsid w:val="00F520E4"/>
    <w:rsid w:val="00F5701A"/>
    <w:rsid w:val="00F64597"/>
    <w:rsid w:val="00F741F9"/>
    <w:rsid w:val="00F7717B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Mrs McCulloch</cp:lastModifiedBy>
  <cp:revision>3</cp:revision>
  <cp:lastPrinted>2024-12-17T13:10:00Z</cp:lastPrinted>
  <dcterms:created xsi:type="dcterms:W3CDTF">2025-02-25T14:10:00Z</dcterms:created>
  <dcterms:modified xsi:type="dcterms:W3CDTF">2025-05-13T11:10:00Z</dcterms:modified>
</cp:coreProperties>
</file>